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A" w:rsidRPr="00F64C1A" w:rsidRDefault="00F64C1A" w:rsidP="00F64C1A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Памятка поведения</w:t>
      </w:r>
      <w:r w:rsidRPr="00F64C1A">
        <w:rPr>
          <w:rFonts w:ascii="Times New Roman" w:hAnsi="Times New Roman" w:cs="Times New Roman"/>
        </w:rPr>
        <w:t xml:space="preserve"> на дороге для детей и родителей </w:t>
      </w:r>
    </w:p>
    <w:p w:rsidR="00F64C1A" w:rsidRPr="00F64C1A" w:rsidRDefault="002B355F" w:rsidP="00F64C1A">
      <w:pPr>
        <w:pStyle w:val="a3"/>
        <w:jc w:val="both"/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4331335</wp:posOffset>
            </wp:positionH>
            <wp:positionV relativeFrom="margin">
              <wp:posOffset>645795</wp:posOffset>
            </wp:positionV>
            <wp:extent cx="1729105" cy="1529080"/>
            <wp:effectExtent l="19050" t="0" r="4445" b="0"/>
            <wp:wrapSquare wrapText="bothSides"/>
            <wp:docPr id="23" name="Рисунок 2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7C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3681095</wp:posOffset>
            </wp:positionH>
            <wp:positionV relativeFrom="margin">
              <wp:posOffset>2302510</wp:posOffset>
            </wp:positionV>
            <wp:extent cx="2382520" cy="1180465"/>
            <wp:effectExtent l="19050" t="0" r="0" b="0"/>
            <wp:wrapSquare wrapText="bothSides"/>
            <wp:docPr id="2" name="Рисунок 1" descr="http://www.sch2-uzda.by/images/ychenikam/novosti/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2-uzda.by/images/ychenikam/novosti/det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1A" w:rsidRPr="00F64C1A">
        <w:rPr>
          <w:rStyle w:val="a6"/>
        </w:rPr>
        <w:t>Памятка для учащихся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1. Ходите только по тротуару!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3. Переходя улицу, посмотрите налево, а дойдя до середины – направо!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5. Не перебегайте дорогу перед близко идущим транспортом!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6.При отсутствии 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лишь убедившись в безопасности дальнейшего движения и с учетом сигнала светофора (регулировщика).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8. Стоящий на остановке автобус или троллейбус обходите только в разрешенных для перехода        местах, соблюдайте при этом осторожность. Обходить этот транспорт спереди или сзади опасно!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9.Не устраивайте игры вблизи дорог и не катайтесь на коньках, лыжах и санках на проезжей части улицы.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12. Ездить на велосипедах по улицам и дорогам детям разрешается с 14 лет. </w:t>
      </w:r>
    </w:p>
    <w:p w:rsidR="002B355F" w:rsidRDefault="002B355F">
      <w:pPr>
        <w:rPr>
          <w:rStyle w:val="a6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Style w:val="a6"/>
          <w:sz w:val="27"/>
          <w:szCs w:val="27"/>
        </w:rPr>
        <w:br w:type="page"/>
      </w:r>
    </w:p>
    <w:p w:rsidR="00F64C1A" w:rsidRPr="00F64C1A" w:rsidRDefault="00F64C1A" w:rsidP="00F64C1A">
      <w:pPr>
        <w:pStyle w:val="a3"/>
        <w:spacing w:before="240" w:beforeAutospacing="0" w:after="120" w:afterAutospacing="0"/>
        <w:jc w:val="both"/>
        <w:rPr>
          <w:sz w:val="27"/>
          <w:szCs w:val="27"/>
        </w:rPr>
      </w:pPr>
      <w:r w:rsidRPr="00F64C1A">
        <w:rPr>
          <w:rStyle w:val="a6"/>
          <w:sz w:val="27"/>
          <w:szCs w:val="27"/>
        </w:rPr>
        <w:lastRenderedPageBreak/>
        <w:t>Памятка для пешеходов</w:t>
      </w:r>
      <w:r w:rsidR="007447C5">
        <w:rPr>
          <w:rStyle w:val="a6"/>
          <w:sz w:val="27"/>
          <w:szCs w:val="27"/>
        </w:rPr>
        <w:t xml:space="preserve"> 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color w:val="0070C0"/>
        </w:rPr>
        <w:t>Пешеходу запрещается: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- с разделительной зоной, разделительной полосой;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- с общим числом полос движения шесть и более;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- где установлены дорожные ограждения.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F64C1A" w:rsidRPr="00F64C1A" w:rsidRDefault="007447C5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4036354</wp:posOffset>
            </wp:positionH>
            <wp:positionV relativeFrom="margin">
              <wp:posOffset>4261342</wp:posOffset>
            </wp:positionV>
            <wp:extent cx="1897029" cy="1351129"/>
            <wp:effectExtent l="19050" t="0" r="7971" b="0"/>
            <wp:wrapSquare wrapText="bothSides"/>
            <wp:docPr id="30" name="Рисунок 3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29" cy="135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1A" w:rsidRPr="00F64C1A">
        <w:rPr>
          <w:rStyle w:val="a6"/>
          <w:sz w:val="27"/>
          <w:szCs w:val="27"/>
        </w:rPr>
        <w:t>Памятка для родителей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color w:val="474646"/>
        </w:rPr>
        <w:t>-</w:t>
      </w:r>
      <w:r w:rsidRPr="00F64C1A">
        <w:rPr>
          <w:rStyle w:val="a6"/>
          <w:b w:val="0"/>
          <w:bCs w:val="0"/>
          <w:color w:val="00004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 </w:t>
      </w:r>
    </w:p>
    <w:p w:rsidR="00F64C1A" w:rsidRPr="00F64C1A" w:rsidRDefault="00F64C1A" w:rsidP="00F64C1A">
      <w:pPr>
        <w:pStyle w:val="a3"/>
        <w:spacing w:before="240" w:beforeAutospacing="0" w:after="120" w:afterAutospacing="0" w:line="198" w:lineRule="atLeast"/>
        <w:jc w:val="both"/>
        <w:rPr>
          <w:sz w:val="27"/>
          <w:szCs w:val="27"/>
        </w:rPr>
      </w:pPr>
      <w:r w:rsidRPr="00F64C1A">
        <w:rPr>
          <w:rStyle w:val="a6"/>
          <w:b w:val="0"/>
          <w:bCs w:val="0"/>
          <w:color w:val="000040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F64C1A" w:rsidRPr="00F64C1A" w:rsidSect="002B35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9C2"/>
    <w:multiLevelType w:val="multilevel"/>
    <w:tmpl w:val="92B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63771"/>
    <w:multiLevelType w:val="multilevel"/>
    <w:tmpl w:val="6BF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67E84"/>
    <w:multiLevelType w:val="multilevel"/>
    <w:tmpl w:val="C2D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2B15"/>
    <w:multiLevelType w:val="multilevel"/>
    <w:tmpl w:val="F77A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C1A"/>
    <w:rsid w:val="000F0388"/>
    <w:rsid w:val="002B355F"/>
    <w:rsid w:val="00324527"/>
    <w:rsid w:val="007447C5"/>
    <w:rsid w:val="009F59ED"/>
    <w:rsid w:val="00A66A79"/>
    <w:rsid w:val="00F64C1A"/>
    <w:rsid w:val="00F8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27"/>
  </w:style>
  <w:style w:type="paragraph" w:styleId="1">
    <w:name w:val="heading 1"/>
    <w:basedOn w:val="a"/>
    <w:next w:val="a"/>
    <w:link w:val="10"/>
    <w:uiPriority w:val="9"/>
    <w:qFormat/>
    <w:rsid w:val="00F64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4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64C1A"/>
    <w:rPr>
      <w:b/>
      <w:bCs/>
    </w:rPr>
  </w:style>
  <w:style w:type="character" w:customStyle="1" w:styleId="w">
    <w:name w:val="w"/>
    <w:basedOn w:val="a0"/>
    <w:rsid w:val="000F0388"/>
  </w:style>
  <w:style w:type="character" w:styleId="a7">
    <w:name w:val="Hyperlink"/>
    <w:basedOn w:val="a0"/>
    <w:uiPriority w:val="99"/>
    <w:semiHidden/>
    <w:unhideWhenUsed/>
    <w:rsid w:val="000F03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F0388"/>
    <w:rPr>
      <w:color w:val="800080" w:themeColor="followedHyperlink"/>
      <w:u w:val="single"/>
    </w:rPr>
  </w:style>
  <w:style w:type="character" w:customStyle="1" w:styleId="pricefont-rub">
    <w:name w:val="price_font-rub"/>
    <w:basedOn w:val="a0"/>
    <w:rsid w:val="000F0388"/>
  </w:style>
  <w:style w:type="paragraph" w:customStyle="1" w:styleId="wordsection2">
    <w:name w:val="wordsection2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9F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85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1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92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03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89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8218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7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81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737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247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48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4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60849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74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76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0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345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3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42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413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9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25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814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261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8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9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259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221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2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55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751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3989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8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45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337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759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2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69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0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097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53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29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58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1598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6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0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7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2</cp:revision>
  <dcterms:created xsi:type="dcterms:W3CDTF">2018-03-27T11:49:00Z</dcterms:created>
  <dcterms:modified xsi:type="dcterms:W3CDTF">2018-03-27T11:49:00Z</dcterms:modified>
</cp:coreProperties>
</file>