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B3" w:rsidRDefault="003E03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82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305E74" w:rsidRDefault="00305E74" w:rsidP="00305E74">
      <w:pPr>
        <w:ind w:left="540"/>
        <w:jc w:val="center"/>
        <w:rPr>
          <w:b/>
          <w:sz w:val="28"/>
          <w:szCs w:val="28"/>
        </w:rPr>
      </w:pPr>
    </w:p>
    <w:p w:rsidR="00305E74" w:rsidRPr="00B0199B" w:rsidRDefault="00305E74" w:rsidP="00305E74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99B">
        <w:rPr>
          <w:rFonts w:ascii="Times New Roman" w:hAnsi="Times New Roman" w:cs="Times New Roman"/>
          <w:b/>
          <w:sz w:val="28"/>
          <w:szCs w:val="28"/>
        </w:rPr>
        <w:t>.  ОБЩИЕ ПОЛОЖЕНИЯ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отдыха и оздоровления обучающихся в каникулярное время (далее – Положение) разработано в соответствии: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sym w:font="Symbol" w:char="F0D8"/>
      </w:r>
      <w:r w:rsidRPr="00B0199B">
        <w:rPr>
          <w:rFonts w:ascii="Times New Roman" w:hAnsi="Times New Roman" w:cs="Times New Roman"/>
          <w:sz w:val="28"/>
          <w:szCs w:val="28"/>
        </w:rPr>
        <w:t xml:space="preserve"> со ст. 28 Федерального закона от 29.12.2012 № 273-ФЗ «Об образовании в Российской Федерации»,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sym w:font="Symbol" w:char="F0D8"/>
      </w:r>
      <w:r w:rsidRPr="00B0199B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24.07.1998 № 124-ФЗ «Об основных гарантиях прав ребенка в Российской Федерации», </w:t>
      </w:r>
    </w:p>
    <w:p w:rsidR="00305E74" w:rsidRPr="00624635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sym w:font="Symbol" w:char="F0D8"/>
      </w:r>
      <w:r w:rsidRPr="00B0199B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19.04.2012 № 25 «Об утверждении </w:t>
      </w:r>
      <w:proofErr w:type="spellStart"/>
      <w:r w:rsidRPr="00B019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199B">
        <w:rPr>
          <w:rFonts w:ascii="Times New Roman" w:hAnsi="Times New Roman" w:cs="Times New Roman"/>
          <w:sz w:val="28"/>
          <w:szCs w:val="28"/>
        </w:rPr>
        <w:t xml:space="preserve"> 2.4.4.2599-10», </w:t>
      </w:r>
    </w:p>
    <w:p w:rsidR="00624635" w:rsidRPr="00624635" w:rsidRDefault="00624635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sym w:font="Symbol" w:char="F0D8"/>
      </w:r>
      <w:r w:rsidRPr="0062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школы п. 3.18,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sym w:font="Symbol" w:char="F0D8"/>
      </w:r>
      <w:r w:rsidRPr="00B0199B">
        <w:rPr>
          <w:rFonts w:ascii="Times New Roman" w:hAnsi="Times New Roman" w:cs="Times New Roman"/>
          <w:sz w:val="28"/>
          <w:szCs w:val="28"/>
        </w:rPr>
        <w:t xml:space="preserve"> целевой программой «Организация отдыха, оздоровления и занятости детей и подростков годы», и в целях создания условий для каникулярного отдыха и оздоровления детей.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1.2. Лагерь дневного пребывания обучающихся открывается на основании приказа по школе и комплектуется из числа обучающихся муниципального бюджетного общеобразовательного учреждения Зачисление производится на основании заявления родителей (законных представителей).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1.3. Содержание, формы и методы работы лагеря дневного пребывания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1.4. Деятельность лагеря дневного пребывания регламентируется уставом МБОУ СОШ №19, Правилами поведения обучающихся, настоящим Положением.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1.5. В лагере дневного пребывания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 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lastRenderedPageBreak/>
        <w:t>1.6. Комплектование лагеря осуществляется по количеству, рекомендуемому управлением образования администрации г. Коврова.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1.7. Лагерь функционирует в период летних каникул в июне месяце в течение 18 календарных дней. </w:t>
      </w:r>
    </w:p>
    <w:p w:rsidR="00305E74" w:rsidRPr="00B0199B" w:rsidRDefault="00305E74" w:rsidP="00305E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199B">
        <w:rPr>
          <w:rFonts w:ascii="Times New Roman" w:hAnsi="Times New Roman" w:cs="Times New Roman"/>
          <w:b/>
          <w:sz w:val="28"/>
          <w:szCs w:val="28"/>
        </w:rPr>
        <w:t>. ЦЕЛЬ</w:t>
      </w:r>
    </w:p>
    <w:p w:rsidR="00305E74" w:rsidRPr="00B0199B" w:rsidRDefault="00B0199B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2.1.  </w:t>
      </w:r>
      <w:r w:rsidR="00305E74" w:rsidRPr="00B0199B">
        <w:rPr>
          <w:rFonts w:ascii="Times New Roman" w:hAnsi="Times New Roman" w:cs="Times New Roman"/>
          <w:sz w:val="28"/>
          <w:szCs w:val="28"/>
        </w:rPr>
        <w:t>Пришкольный оздоровительный лагерь создается с целью обеспечения занятости детей в летний период, организации их содержательного отдыха и оздоровления.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E74" w:rsidRPr="00B0199B" w:rsidRDefault="00305E74" w:rsidP="00305E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199B">
        <w:rPr>
          <w:rFonts w:ascii="Times New Roman" w:hAnsi="Times New Roman" w:cs="Times New Roman"/>
          <w:b/>
          <w:sz w:val="28"/>
          <w:szCs w:val="28"/>
        </w:rPr>
        <w:t>. ОРГАНИЗАЦИЯ И СОДЕРЖАНИЕ ДЕЯТЕЛЬНОСТИ.</w:t>
      </w:r>
    </w:p>
    <w:p w:rsidR="00305E74" w:rsidRPr="00B0199B" w:rsidRDefault="00305E74" w:rsidP="00305E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3.1. Пришкольный оздоровительный лагерь открывается на основании приказа по школе и комплектуется из обучающихся 1 - 4 классов. Зачисление производится на основании заявления родителей(законных представителей).</w:t>
      </w:r>
    </w:p>
    <w:p w:rsidR="00305E74" w:rsidRPr="00B0199B" w:rsidRDefault="00B0199B" w:rsidP="00B0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        </w:t>
      </w:r>
      <w:r w:rsidR="00305E74" w:rsidRPr="00B0199B">
        <w:rPr>
          <w:rFonts w:ascii="Times New Roman" w:hAnsi="Times New Roman" w:cs="Times New Roman"/>
          <w:sz w:val="28"/>
          <w:szCs w:val="28"/>
        </w:rPr>
        <w:t>3.2. В лагере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</w:t>
      </w:r>
    </w:p>
    <w:p w:rsidR="00305E74" w:rsidRPr="00B0199B" w:rsidRDefault="00305E74" w:rsidP="00B019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3.3.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305E74" w:rsidRPr="00B0199B" w:rsidRDefault="00305E74" w:rsidP="00B019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3.4. В лагере создаются условия для осуществления спортивно – оздоровительной работы, трудового воспитания, развития творческих способностей детей.</w:t>
      </w:r>
    </w:p>
    <w:p w:rsidR="00305E74" w:rsidRPr="00B0199B" w:rsidRDefault="00B0199B" w:rsidP="00B0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      </w:t>
      </w:r>
      <w:r w:rsidR="00305E74" w:rsidRPr="00B0199B">
        <w:rPr>
          <w:rFonts w:ascii="Times New Roman" w:hAnsi="Times New Roman" w:cs="Times New Roman"/>
          <w:sz w:val="28"/>
          <w:szCs w:val="28"/>
        </w:rPr>
        <w:t>3.5. Коллектив лагеря самостоятельно определяет программу деятельности, распорядок дня.</w:t>
      </w:r>
    </w:p>
    <w:p w:rsidR="00305E74" w:rsidRPr="00B0199B" w:rsidRDefault="00B0199B" w:rsidP="00B0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    </w:t>
      </w:r>
      <w:r w:rsidR="00305E74" w:rsidRPr="00B0199B">
        <w:rPr>
          <w:rFonts w:ascii="Times New Roman" w:hAnsi="Times New Roman" w:cs="Times New Roman"/>
          <w:sz w:val="28"/>
          <w:szCs w:val="28"/>
        </w:rPr>
        <w:t>3.6. В лагере действует орган самоуправления учащихся.</w:t>
      </w:r>
    </w:p>
    <w:p w:rsidR="00305E74" w:rsidRPr="00B0199B" w:rsidRDefault="00305E74" w:rsidP="00305E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E74" w:rsidRPr="00B0199B" w:rsidRDefault="00305E74" w:rsidP="00305E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199B">
        <w:rPr>
          <w:rFonts w:ascii="Times New Roman" w:hAnsi="Times New Roman" w:cs="Times New Roman"/>
          <w:b/>
          <w:sz w:val="28"/>
          <w:szCs w:val="28"/>
        </w:rPr>
        <w:t>. КАДРОВОЕ ОБЕСПЕЧЕНИЕ.</w:t>
      </w:r>
    </w:p>
    <w:p w:rsidR="00305E74" w:rsidRPr="00B0199B" w:rsidRDefault="00305E74" w:rsidP="00305E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 Приказом по школе назначается начальник лагеря, воспитатели, руководитель спортивно – оздоровительной работы из числа сотрудников школы.</w:t>
      </w:r>
    </w:p>
    <w:p w:rsidR="00305E74" w:rsidRPr="00B0199B" w:rsidRDefault="00305E74" w:rsidP="00305E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lastRenderedPageBreak/>
        <w:t>Начальник лагеря руководит деятельностью лагеря, несет ответственность за жизнь, здоровье детей, ведет необходимую документацию.</w:t>
      </w:r>
    </w:p>
    <w:p w:rsidR="00305E74" w:rsidRPr="00B0199B" w:rsidRDefault="00305E74" w:rsidP="00305E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Воспитатели,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безопасности.</w:t>
      </w:r>
    </w:p>
    <w:p w:rsidR="00305E74" w:rsidRPr="00B0199B" w:rsidRDefault="00305E74" w:rsidP="00305E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Орган самоуправления реализует коллективные, творческие, оздоровительные мероприятия с детьми.</w:t>
      </w:r>
    </w:p>
    <w:p w:rsidR="00305E74" w:rsidRPr="00B0199B" w:rsidRDefault="00305E74" w:rsidP="00305E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5E74" w:rsidRPr="00B0199B" w:rsidRDefault="00305E74" w:rsidP="00305E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199B">
        <w:rPr>
          <w:rFonts w:ascii="Times New Roman" w:hAnsi="Times New Roman" w:cs="Times New Roman"/>
          <w:b/>
          <w:sz w:val="28"/>
          <w:szCs w:val="28"/>
        </w:rPr>
        <w:t>. ОХРАНА ЖИЗНИ И ЗДОРОВЬЯ ДЕТЕЙ.</w:t>
      </w:r>
    </w:p>
    <w:p w:rsidR="00305E74" w:rsidRPr="00B0199B" w:rsidRDefault="00305E74" w:rsidP="00305E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5.1.Начальник лагеря, воспитатели, спортивный руководитель, несут ответственность за жизнь и здоровье детей во время  пребывания их в лагере.</w:t>
      </w:r>
    </w:p>
    <w:p w:rsidR="00305E74" w:rsidRPr="00B0199B" w:rsidRDefault="00305E74" w:rsidP="00305E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5.2.Педагогические сотрудники и дети  должны строго соблюдать дисциплину, режим дня, план работы, технику безопасности и правила пожарной безопасности. </w:t>
      </w:r>
    </w:p>
    <w:p w:rsidR="00305E74" w:rsidRPr="00B0199B" w:rsidRDefault="00305E74" w:rsidP="00305E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5.3.Начальник лагеря проводит инструктаж по технике безопасности для сотрудников, а воспитатели -  для детей под личную подпись инструктируемых.</w:t>
      </w:r>
    </w:p>
    <w:p w:rsidR="00305E74" w:rsidRPr="00B0199B" w:rsidRDefault="00305E74" w:rsidP="00305E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5.4.В лагере действует план эвакуации на случай пожара и чрезвычайных ситуаций. </w:t>
      </w:r>
    </w:p>
    <w:p w:rsidR="00305E74" w:rsidRPr="00B0199B" w:rsidRDefault="00305E74" w:rsidP="00305E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 xml:space="preserve">5.5.Организация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B0199B">
        <w:rPr>
          <w:rFonts w:ascii="Times New Roman" w:hAnsi="Times New Roman" w:cs="Times New Roman"/>
          <w:sz w:val="28"/>
          <w:szCs w:val="28"/>
        </w:rPr>
        <w:t>брокеражная</w:t>
      </w:r>
      <w:proofErr w:type="spellEnd"/>
      <w:r w:rsidRPr="00B0199B">
        <w:rPr>
          <w:rFonts w:ascii="Times New Roman" w:hAnsi="Times New Roman" w:cs="Times New Roman"/>
          <w:sz w:val="28"/>
          <w:szCs w:val="28"/>
        </w:rPr>
        <w:t xml:space="preserve"> комиссия, утвержденная директором школы на время работы лагеря.</w:t>
      </w:r>
    </w:p>
    <w:p w:rsidR="00305E74" w:rsidRPr="00B0199B" w:rsidRDefault="00305E74" w:rsidP="00305E74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9B">
        <w:rPr>
          <w:rFonts w:ascii="Times New Roman" w:hAnsi="Times New Roman" w:cs="Times New Roman"/>
          <w:sz w:val="28"/>
          <w:szCs w:val="28"/>
        </w:rPr>
        <w:t>5.6.Организация походов и экскурсий производится на основе соответствующих инструкций.</w:t>
      </w:r>
    </w:p>
    <w:p w:rsidR="00305E74" w:rsidRPr="00B0199B" w:rsidRDefault="00305E74" w:rsidP="00305E7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0199B">
        <w:rPr>
          <w:rStyle w:val="a4"/>
          <w:rFonts w:ascii="Times New Roman" w:hAnsi="Times New Roman" w:cs="Times New Roman"/>
          <w:sz w:val="28"/>
          <w:szCs w:val="28"/>
          <w:lang w:val="en-US"/>
        </w:rPr>
        <w:t>VI</w:t>
      </w:r>
      <w:r w:rsidRPr="00B0199B">
        <w:rPr>
          <w:rStyle w:val="a4"/>
          <w:rFonts w:ascii="Times New Roman" w:hAnsi="Times New Roman" w:cs="Times New Roman"/>
          <w:sz w:val="28"/>
          <w:szCs w:val="28"/>
        </w:rPr>
        <w:t>.  ФИНАНСОВОЕ ОБЕСПЕЧЕНИЕ</w:t>
      </w:r>
    </w:p>
    <w:p w:rsidR="00305E74" w:rsidRPr="00B0199B" w:rsidRDefault="00305E74" w:rsidP="00305E74">
      <w:pPr>
        <w:pStyle w:val="a3"/>
        <w:shd w:val="clear" w:color="auto" w:fill="FFFFFF"/>
        <w:jc w:val="both"/>
        <w:rPr>
          <w:sz w:val="28"/>
          <w:szCs w:val="28"/>
        </w:rPr>
      </w:pPr>
      <w:r w:rsidRPr="00B0199B">
        <w:rPr>
          <w:rStyle w:val="a4"/>
          <w:sz w:val="28"/>
          <w:szCs w:val="28"/>
        </w:rPr>
        <w:t> </w:t>
      </w:r>
      <w:r w:rsidRPr="00B0199B">
        <w:rPr>
          <w:sz w:val="28"/>
          <w:szCs w:val="28"/>
        </w:rPr>
        <w:t>         6.1. Лагерь содержится за счет городских бюджетных средств г. Коврова, Фонда социального страхования, родительских средств. Для содержания лагеря могут быть привлечены спонсорские средства, средства родителей.</w:t>
      </w:r>
    </w:p>
    <w:p w:rsidR="00305E74" w:rsidRPr="00B0199B" w:rsidRDefault="00305E74" w:rsidP="00305E74">
      <w:pPr>
        <w:rPr>
          <w:rFonts w:ascii="Times New Roman" w:hAnsi="Times New Roman" w:cs="Times New Roman"/>
          <w:sz w:val="28"/>
          <w:szCs w:val="28"/>
        </w:rPr>
      </w:pPr>
    </w:p>
    <w:p w:rsidR="00B0199B" w:rsidRDefault="00B01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Разработчик Волкова Г. И.</w:t>
      </w:r>
    </w:p>
    <w:sectPr w:rsidR="00B0199B" w:rsidSect="00913D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8A" w:rsidRDefault="002F468A" w:rsidP="00B0199B">
      <w:pPr>
        <w:spacing w:after="0" w:line="240" w:lineRule="auto"/>
      </w:pPr>
      <w:r>
        <w:separator/>
      </w:r>
    </w:p>
  </w:endnote>
  <w:endnote w:type="continuationSeparator" w:id="0">
    <w:p w:rsidR="002F468A" w:rsidRDefault="002F468A" w:rsidP="00B0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96048"/>
      <w:docPartObj>
        <w:docPartGallery w:val="Page Numbers (Bottom of Page)"/>
        <w:docPartUnique/>
      </w:docPartObj>
    </w:sdtPr>
    <w:sdtContent>
      <w:p w:rsidR="00B0199B" w:rsidRDefault="00A272F2">
        <w:pPr>
          <w:pStyle w:val="a7"/>
          <w:jc w:val="right"/>
        </w:pPr>
        <w:fldSimple w:instr=" PAGE   \* MERGEFORMAT ">
          <w:r w:rsidR="003E03B3">
            <w:rPr>
              <w:noProof/>
            </w:rPr>
            <w:t>1</w:t>
          </w:r>
        </w:fldSimple>
      </w:p>
    </w:sdtContent>
  </w:sdt>
  <w:p w:rsidR="00B0199B" w:rsidRDefault="00B019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8A" w:rsidRDefault="002F468A" w:rsidP="00B0199B">
      <w:pPr>
        <w:spacing w:after="0" w:line="240" w:lineRule="auto"/>
      </w:pPr>
      <w:r>
        <w:separator/>
      </w:r>
    </w:p>
  </w:footnote>
  <w:footnote w:type="continuationSeparator" w:id="0">
    <w:p w:rsidR="002F468A" w:rsidRDefault="002F468A" w:rsidP="00B0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6B6D"/>
    <w:multiLevelType w:val="multilevel"/>
    <w:tmpl w:val="E2322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E74"/>
    <w:rsid w:val="002F468A"/>
    <w:rsid w:val="00305E74"/>
    <w:rsid w:val="003E03B3"/>
    <w:rsid w:val="00624635"/>
    <w:rsid w:val="00913D17"/>
    <w:rsid w:val="00A272F2"/>
    <w:rsid w:val="00B0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E7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0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99B"/>
  </w:style>
  <w:style w:type="paragraph" w:styleId="a7">
    <w:name w:val="footer"/>
    <w:basedOn w:val="a"/>
    <w:link w:val="a8"/>
    <w:uiPriority w:val="99"/>
    <w:unhideWhenUsed/>
    <w:rsid w:val="00B0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99B"/>
  </w:style>
  <w:style w:type="paragraph" w:styleId="a9">
    <w:name w:val="Balloon Text"/>
    <w:basedOn w:val="a"/>
    <w:link w:val="aa"/>
    <w:uiPriority w:val="99"/>
    <w:semiHidden/>
    <w:unhideWhenUsed/>
    <w:rsid w:val="003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Сергей Мельников</cp:lastModifiedBy>
  <cp:revision>4</cp:revision>
  <cp:lastPrinted>2016-02-16T14:29:00Z</cp:lastPrinted>
  <dcterms:created xsi:type="dcterms:W3CDTF">2016-02-16T11:51:00Z</dcterms:created>
  <dcterms:modified xsi:type="dcterms:W3CDTF">2016-02-29T12:30:00Z</dcterms:modified>
</cp:coreProperties>
</file>