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2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B23806" w:rsidRPr="00B23806" w:rsidTr="00B23806">
        <w:trPr>
          <w:cnfStyle w:val="100000000000"/>
        </w:trPr>
        <w:tc>
          <w:tcPr>
            <w:cnfStyle w:val="001000000000"/>
            <w:tcW w:w="675" w:type="dxa"/>
          </w:tcPr>
          <w:p w:rsidR="00B23806" w:rsidRPr="00B23806" w:rsidRDefault="00B23806" w:rsidP="00DE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B23806" w:rsidRPr="00B23806" w:rsidRDefault="00B23806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2464" w:type="dxa"/>
          </w:tcPr>
          <w:p w:rsidR="00B23806" w:rsidRPr="00B23806" w:rsidRDefault="00B23806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Уровень обобщения (представления)</w:t>
            </w:r>
          </w:p>
        </w:tc>
        <w:tc>
          <w:tcPr>
            <w:tcW w:w="2464" w:type="dxa"/>
          </w:tcPr>
          <w:p w:rsidR="00B23806" w:rsidRPr="00B23806" w:rsidRDefault="00B23806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Форма обобщения (представления)</w:t>
            </w:r>
          </w:p>
        </w:tc>
        <w:tc>
          <w:tcPr>
            <w:tcW w:w="2465" w:type="dxa"/>
          </w:tcPr>
          <w:p w:rsidR="00B23806" w:rsidRPr="00B23806" w:rsidRDefault="00B23806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ФИО автора опыта</w:t>
            </w:r>
          </w:p>
        </w:tc>
        <w:tc>
          <w:tcPr>
            <w:tcW w:w="2465" w:type="dxa"/>
          </w:tcPr>
          <w:p w:rsidR="00B23806" w:rsidRPr="00B23806" w:rsidRDefault="00B23806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</w:tr>
      <w:tr w:rsidR="00B23806" w:rsidRPr="00B23806" w:rsidTr="00B23806">
        <w:trPr>
          <w:cnfStyle w:val="000000100000"/>
        </w:trPr>
        <w:tc>
          <w:tcPr>
            <w:cnfStyle w:val="001000000000"/>
            <w:tcW w:w="675" w:type="dxa"/>
          </w:tcPr>
          <w:p w:rsidR="00B23806" w:rsidRPr="00B23806" w:rsidRDefault="00B2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23806" w:rsidRPr="00B23806" w:rsidRDefault="00B23806" w:rsidP="00B23806">
            <w:pPr>
              <w:pStyle w:val="a4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37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использование авторских ЭОР на уроках регионального курса «История Владимирского края»</w:t>
            </w:r>
          </w:p>
        </w:tc>
        <w:tc>
          <w:tcPr>
            <w:tcW w:w="2464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553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55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методической конференции «Повышение  качества образования в условиях модернизации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2465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2465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«</w:t>
            </w:r>
            <w:r w:rsidRPr="00215537">
              <w:rPr>
                <w:rFonts w:ascii="Times New Roman" w:hAnsi="Times New Roman" w:cs="Times New Roman"/>
                <w:sz w:val="20"/>
                <w:szCs w:val="20"/>
              </w:rPr>
              <w:t>Методический вестник» (Сборник 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806" w:rsidRPr="00B23806" w:rsidTr="00B23806">
        <w:trPr>
          <w:cnfStyle w:val="000000010000"/>
        </w:trPr>
        <w:tc>
          <w:tcPr>
            <w:cnfStyle w:val="001000000000"/>
            <w:tcW w:w="675" w:type="dxa"/>
          </w:tcPr>
          <w:p w:rsidR="00B23806" w:rsidRPr="00B23806" w:rsidRDefault="00B2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23806" w:rsidRPr="00B23806" w:rsidRDefault="00B23806" w:rsidP="00B23806">
            <w:pPr>
              <w:pStyle w:val="a4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103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использование авторских ЦОР в преподавании курса «История России»</w:t>
            </w:r>
          </w:p>
        </w:tc>
        <w:tc>
          <w:tcPr>
            <w:tcW w:w="2464" w:type="dxa"/>
          </w:tcPr>
          <w:p w:rsidR="00B23806" w:rsidRPr="00B23806" w:rsidRDefault="00B23806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B23806" w:rsidRPr="00B23806" w:rsidRDefault="00B23806" w:rsidP="00B23806">
            <w:pPr>
              <w:pStyle w:val="a4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103">
              <w:rPr>
                <w:rFonts w:ascii="Times New Roman" w:hAnsi="Times New Roman" w:cs="Times New Roman"/>
                <w:sz w:val="20"/>
                <w:szCs w:val="20"/>
              </w:rPr>
              <w:t>Выступление на городском семинаре  учителей истории и обществознания «Организация работы учителя истории и обществознания в условиях информатизации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465" w:type="dxa"/>
          </w:tcPr>
          <w:p w:rsidR="00B23806" w:rsidRPr="00B23806" w:rsidRDefault="00B23806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2465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06" w:rsidRPr="00B23806" w:rsidTr="00B23806">
        <w:trPr>
          <w:cnfStyle w:val="000000100000"/>
        </w:trPr>
        <w:tc>
          <w:tcPr>
            <w:cnfStyle w:val="001000000000"/>
            <w:tcW w:w="675" w:type="dxa"/>
          </w:tcPr>
          <w:p w:rsidR="00B23806" w:rsidRPr="00B23806" w:rsidRDefault="00B2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B23806" w:rsidRDefault="00B23806" w:rsidP="00B23806">
            <w:pPr>
              <w:pStyle w:val="a6"/>
              <w:spacing w:after="0" w:afterAutospacing="0"/>
              <w:cnfStyle w:val="000000100000"/>
              <w:rPr>
                <w:b/>
                <w:sz w:val="20"/>
                <w:szCs w:val="20"/>
              </w:rPr>
            </w:pPr>
            <w:r w:rsidRPr="00077CC4">
              <w:rPr>
                <w:b/>
                <w:sz w:val="20"/>
                <w:szCs w:val="20"/>
              </w:rPr>
              <w:t>Формирование логического мышления учащихся на уроках истории и во внеурочное время через использование игровых форм обучения</w:t>
            </w:r>
          </w:p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23806" w:rsidRPr="00B23806" w:rsidRDefault="00B23806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5343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</w:t>
            </w:r>
            <w:r w:rsidRPr="00253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534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методической конференции «Повышение  качества образования в условиях реализации приоритетного национального проекта «Наша новая школа»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2465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 Надежда Васильевна</w:t>
            </w:r>
          </w:p>
        </w:tc>
        <w:tc>
          <w:tcPr>
            <w:tcW w:w="2465" w:type="dxa"/>
          </w:tcPr>
          <w:p w:rsidR="00B23806" w:rsidRPr="00B23806" w:rsidRDefault="00B23806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«</w:t>
            </w:r>
            <w:r w:rsidRPr="00215537">
              <w:rPr>
                <w:rFonts w:ascii="Times New Roman" w:hAnsi="Times New Roman" w:cs="Times New Roman"/>
                <w:sz w:val="20"/>
                <w:szCs w:val="20"/>
              </w:rPr>
              <w:t>Методический вестник» (Сборник 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806" w:rsidRPr="00B23806" w:rsidTr="00B23806">
        <w:trPr>
          <w:cnfStyle w:val="000000010000"/>
        </w:trPr>
        <w:tc>
          <w:tcPr>
            <w:cnfStyle w:val="001000000000"/>
            <w:tcW w:w="675" w:type="dxa"/>
          </w:tcPr>
          <w:p w:rsidR="00B23806" w:rsidRPr="00B23806" w:rsidRDefault="00B2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 логических универсальных учебных действий в процессе изучения понятий на уроках истории в школе </w:t>
            </w:r>
            <w:r w:rsidRPr="00A525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ступени (5-9 </w:t>
            </w:r>
            <w:proofErr w:type="spellStart"/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464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в модульной технологии.</w:t>
            </w:r>
          </w:p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региональной конференции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>«Новые технологии для Новой школы»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>ВИПКРО, 2013</w:t>
            </w:r>
          </w:p>
        </w:tc>
        <w:tc>
          <w:tcPr>
            <w:tcW w:w="2465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Климович Алла Васильевна</w:t>
            </w:r>
          </w:p>
        </w:tc>
        <w:tc>
          <w:tcPr>
            <w:tcW w:w="2465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5253D">
                <w:rPr>
                  <w:rStyle w:val="a8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http://www.vipkro33.ru/</w:t>
              </w:r>
            </w:hyperlink>
          </w:p>
        </w:tc>
      </w:tr>
      <w:tr w:rsidR="00B23806" w:rsidRPr="00B23806" w:rsidTr="00B23806">
        <w:trPr>
          <w:cnfStyle w:val="000000100000"/>
        </w:trPr>
        <w:tc>
          <w:tcPr>
            <w:cnfStyle w:val="001000000000"/>
            <w:tcW w:w="675" w:type="dxa"/>
          </w:tcPr>
          <w:p w:rsidR="00B23806" w:rsidRPr="00B23806" w:rsidRDefault="00B2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B23806" w:rsidRPr="00B23806" w:rsidRDefault="00B2380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06" w:rsidRPr="00B23806" w:rsidTr="00B23806">
        <w:trPr>
          <w:cnfStyle w:val="000000010000"/>
        </w:trPr>
        <w:tc>
          <w:tcPr>
            <w:cnfStyle w:val="001000000000"/>
            <w:tcW w:w="675" w:type="dxa"/>
          </w:tcPr>
          <w:p w:rsidR="00B23806" w:rsidRPr="00B23806" w:rsidRDefault="00B2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B23806" w:rsidRPr="00B23806" w:rsidRDefault="00B2380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B58" w:rsidRDefault="009E6B58"/>
    <w:sectPr w:rsidR="009E6B58" w:rsidSect="00B23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806"/>
    <w:rsid w:val="009E6B58"/>
    <w:rsid w:val="00B2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B23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link w:val="a5"/>
    <w:uiPriority w:val="34"/>
    <w:qFormat/>
    <w:rsid w:val="00B238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B23806"/>
    <w:rPr>
      <w:rFonts w:eastAsiaTheme="minorHAnsi"/>
      <w:lang w:eastAsia="en-US"/>
    </w:rPr>
  </w:style>
  <w:style w:type="paragraph" w:styleId="a6">
    <w:name w:val="No Spacing"/>
    <w:basedOn w:val="a"/>
    <w:link w:val="a7"/>
    <w:uiPriority w:val="1"/>
    <w:qFormat/>
    <w:rsid w:val="00B2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B2380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23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pkro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>ks19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2013-11-06T12:43:00Z</dcterms:created>
  <dcterms:modified xsi:type="dcterms:W3CDTF">2013-11-06T12:43:00Z</dcterms:modified>
</cp:coreProperties>
</file>