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9F0" w:rsidRDefault="00B379F0" w:rsidP="00B379F0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79F0">
        <w:rPr>
          <w:rFonts w:ascii="Times New Roman" w:hAnsi="Times New Roman" w:cs="Times New Roman"/>
          <w:b/>
          <w:sz w:val="28"/>
          <w:szCs w:val="28"/>
        </w:rPr>
        <w:t>Формирование гражданской идентичности посредством внедрения в воспитательный процесс УМК «Жар-птица»</w:t>
      </w:r>
      <w:r w:rsidR="0049188A">
        <w:rPr>
          <w:rFonts w:ascii="Times New Roman" w:hAnsi="Times New Roman" w:cs="Times New Roman"/>
          <w:b/>
          <w:sz w:val="28"/>
          <w:szCs w:val="28"/>
        </w:rPr>
        <w:t>. 3 класс.</w:t>
      </w:r>
    </w:p>
    <w:p w:rsidR="00B379F0" w:rsidRPr="00B379F0" w:rsidRDefault="00B379F0" w:rsidP="00B379F0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Берёзкина Н.Ф.</w:t>
      </w:r>
    </w:p>
    <w:p w:rsidR="002F5823" w:rsidRDefault="002F5823" w:rsidP="002F582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624E2">
        <w:rPr>
          <w:rFonts w:ascii="Times New Roman" w:hAnsi="Times New Roman" w:cs="Times New Roman"/>
          <w:sz w:val="28"/>
          <w:szCs w:val="28"/>
        </w:rPr>
        <w:t>Одной из ключевых задач образования в современной России является формирование гражданской идентичности л</w:t>
      </w:r>
      <w:r>
        <w:rPr>
          <w:rFonts w:ascii="Times New Roman" w:hAnsi="Times New Roman" w:cs="Times New Roman"/>
          <w:sz w:val="28"/>
          <w:szCs w:val="28"/>
        </w:rPr>
        <w:t>ичности.</w:t>
      </w:r>
      <w:r w:rsidR="009D1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4E2">
        <w:rPr>
          <w:rFonts w:ascii="Times New Roman" w:hAnsi="Times New Roman" w:cs="Times New Roman"/>
          <w:sz w:val="28"/>
          <w:szCs w:val="28"/>
        </w:rPr>
        <w:t>ФГОС начальн</w:t>
      </w:r>
      <w:r>
        <w:rPr>
          <w:rFonts w:ascii="Times New Roman" w:hAnsi="Times New Roman" w:cs="Times New Roman"/>
          <w:sz w:val="28"/>
          <w:szCs w:val="28"/>
        </w:rPr>
        <w:t xml:space="preserve">ого общего образования также подчёркивает </w:t>
      </w:r>
      <w:r w:rsidRPr="006624E2">
        <w:rPr>
          <w:rFonts w:ascii="Times New Roman" w:hAnsi="Times New Roman" w:cs="Times New Roman"/>
          <w:sz w:val="28"/>
          <w:szCs w:val="28"/>
        </w:rPr>
        <w:t xml:space="preserve"> необходимость формирования гражданской идентичности у младших школьников, которая составляет личностные результаты освоения основной образовательной программы начального общего образования.</w:t>
      </w:r>
    </w:p>
    <w:p w:rsidR="00417E73" w:rsidRDefault="00417E73" w:rsidP="002F582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A3CD4" w:rsidRPr="009D18F7" w:rsidRDefault="009A3CD4" w:rsidP="009A3CD4">
      <w:pPr>
        <w:pStyle w:val="a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Следует пояснить, что в себя включает понятие идентичность. </w:t>
      </w:r>
    </w:p>
    <w:p w:rsidR="009A3CD4" w:rsidRDefault="009A3CD4" w:rsidP="009A3CD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Style w:val="a6"/>
          <w:rFonts w:ascii="Times New Roman" w:hAnsi="Times New Roman"/>
          <w:b/>
          <w:iCs/>
          <w:color w:val="000000" w:themeColor="text1"/>
          <w:sz w:val="28"/>
          <w:szCs w:val="28"/>
        </w:rPr>
        <w:t>Гражданская идентичность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осознание личностью своей принадлежности к сообществу граждан определенного государства на общекультурной основе.</w:t>
      </w:r>
    </w:p>
    <w:p w:rsidR="00417E73" w:rsidRPr="00712AC1" w:rsidRDefault="00417E73" w:rsidP="009A3CD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3CD4" w:rsidRDefault="009A3CD4" w:rsidP="009A3CD4">
      <w:pPr>
        <w:pStyle w:val="a3"/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 w:rsidRPr="009D18F7">
        <w:rPr>
          <w:rFonts w:ascii="Times New Roman" w:hAnsi="Times New Roman" w:cs="Times New Roman"/>
          <w:sz w:val="28"/>
          <w:szCs w:val="28"/>
        </w:rPr>
        <w:t>В настоящее время уже накоплен опыт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F7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ованию гражданской идентичности. Формы и технологии её разнообра</w:t>
      </w:r>
      <w:r w:rsidR="00417E73">
        <w:rPr>
          <w:rFonts w:ascii="Times New Roman" w:hAnsi="Times New Roman" w:cs="Times New Roman"/>
          <w:sz w:val="28"/>
          <w:szCs w:val="28"/>
        </w:rPr>
        <w:t xml:space="preserve">зны. </w:t>
      </w:r>
    </w:p>
    <w:p w:rsidR="009A3CD4" w:rsidRDefault="009A3CD4" w:rsidP="009A3CD4">
      <w:pPr>
        <w:pStyle w:val="a3"/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Идентичность формируется как в урочной</w:t>
      </w:r>
      <w:r w:rsidR="00417E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так  и во внеурочной деятельности.</w:t>
      </w:r>
    </w:p>
    <w:p w:rsidR="009A3CD4" w:rsidRPr="009D18F7" w:rsidRDefault="009A3CD4" w:rsidP="009A3CD4">
      <w:pPr>
        <w:pStyle w:val="a3"/>
        <w:ind w:firstLine="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остановимся на второй. </w:t>
      </w:r>
    </w:p>
    <w:p w:rsidR="009A3CD4" w:rsidRPr="006624E2" w:rsidRDefault="009A3CD4" w:rsidP="002F582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E95919" w:rsidRDefault="002F5823" w:rsidP="00E95919">
      <w:pPr>
        <w:pStyle w:val="a3"/>
        <w:ind w:firstLine="45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BC9">
        <w:rPr>
          <w:rFonts w:ascii="Times New Roman" w:hAnsi="Times New Roman" w:cs="Times New Roman"/>
          <w:sz w:val="28"/>
          <w:szCs w:val="28"/>
        </w:rPr>
        <w:t xml:space="preserve">С 2014 года  наша школа  является региональной инновационной площадкой. Тема  инновационной деятельности: </w:t>
      </w:r>
      <w:r w:rsidRPr="00945BC9">
        <w:rPr>
          <w:rFonts w:ascii="Times New Roman" w:hAnsi="Times New Roman" w:cs="Times New Roman"/>
          <w:b/>
          <w:sz w:val="28"/>
          <w:szCs w:val="28"/>
        </w:rPr>
        <w:t>«Организационно-педагогические условия становления российской идентичности современного школьника».</w:t>
      </w:r>
    </w:p>
    <w:p w:rsidR="00E95919" w:rsidRDefault="00E95919" w:rsidP="00E95919">
      <w:pPr>
        <w:pStyle w:val="a3"/>
        <w:ind w:firstLine="45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919" w:rsidRPr="009D18F7" w:rsidRDefault="009D18F7" w:rsidP="00E95919">
      <w:pPr>
        <w:pStyle w:val="a3"/>
        <w:ind w:firstLine="45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18F7">
        <w:rPr>
          <w:rFonts w:ascii="Times New Roman" w:hAnsi="Times New Roman" w:cs="Times New Roman"/>
          <w:b/>
          <w:bCs/>
          <w:sz w:val="28"/>
          <w:szCs w:val="28"/>
        </w:rPr>
        <w:t>Основной задачей педагогической воспитательной деятельности является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D18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95919" w:rsidRDefault="00E95919" w:rsidP="00E95919">
      <w:pPr>
        <w:pStyle w:val="a5"/>
        <w:rPr>
          <w:bCs/>
          <w:sz w:val="28"/>
          <w:szCs w:val="28"/>
        </w:rPr>
      </w:pPr>
      <w:r w:rsidRPr="009D18F7">
        <w:rPr>
          <w:bCs/>
          <w:sz w:val="28"/>
          <w:szCs w:val="28"/>
        </w:rPr>
        <w:t>формирование  российской идентичности современного школьника (принятие личностью базовых национальных и общечеловеческих ценностей, национальных духовных традиций и достижение современного национального воспитательного идеала) средствами урочной и внеурочной деятельности как условия укрепления российской государственности.</w:t>
      </w:r>
    </w:p>
    <w:p w:rsidR="00002352" w:rsidRDefault="00002352" w:rsidP="0000235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2352">
        <w:rPr>
          <w:rFonts w:ascii="Times New Roman" w:hAnsi="Times New Roman" w:cs="Times New Roman"/>
          <w:b/>
          <w:bCs/>
          <w:sz w:val="28"/>
          <w:szCs w:val="28"/>
        </w:rPr>
        <w:t xml:space="preserve">Содержательные линии в формировании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2352">
        <w:rPr>
          <w:rFonts w:ascii="Times New Roman" w:hAnsi="Times New Roman" w:cs="Times New Roman"/>
          <w:b/>
          <w:bCs/>
          <w:sz w:val="28"/>
          <w:szCs w:val="28"/>
        </w:rPr>
        <w:t>российской идентичности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начальных классах являются: </w:t>
      </w:r>
    </w:p>
    <w:p w:rsidR="00002352" w:rsidRDefault="00002352" w:rsidP="0000235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0971" w:rsidRPr="00002352" w:rsidRDefault="00501718" w:rsidP="0000235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Культура </w:t>
      </w:r>
      <w:proofErr w:type="spellStart"/>
      <w:r w:rsidRPr="00002352">
        <w:rPr>
          <w:rFonts w:ascii="Times New Roman" w:hAnsi="Times New Roman" w:cs="Times New Roman"/>
          <w:bCs/>
          <w:sz w:val="28"/>
          <w:szCs w:val="28"/>
        </w:rPr>
        <w:t>Ковровской</w:t>
      </w:r>
      <w:proofErr w:type="spell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и Владимирской земли</w:t>
      </w:r>
    </w:p>
    <w:p w:rsidR="00002352" w:rsidRPr="00002352" w:rsidRDefault="00002352" w:rsidP="0000235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        (памятники, архитектура, писатели, художники, музеи…). </w:t>
      </w:r>
    </w:p>
    <w:p w:rsidR="00EB0971" w:rsidRPr="00002352" w:rsidRDefault="00501718" w:rsidP="0000235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История </w:t>
      </w:r>
      <w:proofErr w:type="spellStart"/>
      <w:r w:rsidRPr="00002352">
        <w:rPr>
          <w:rFonts w:ascii="Times New Roman" w:hAnsi="Times New Roman" w:cs="Times New Roman"/>
          <w:bCs/>
          <w:sz w:val="28"/>
          <w:szCs w:val="28"/>
        </w:rPr>
        <w:t>Ковровской</w:t>
      </w:r>
      <w:proofErr w:type="spell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и Владимирской земл</w:t>
      </w:r>
      <w:proofErr w:type="gramStart"/>
      <w:r w:rsidRPr="00002352">
        <w:rPr>
          <w:rFonts w:ascii="Times New Roman" w:hAnsi="Times New Roman" w:cs="Times New Roman"/>
          <w:bCs/>
          <w:sz w:val="28"/>
          <w:szCs w:val="28"/>
        </w:rPr>
        <w:t>и(</w:t>
      </w:r>
      <w:proofErr w:type="gram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выдающие </w:t>
      </w:r>
    </w:p>
    <w:p w:rsidR="00002352" w:rsidRPr="00002352" w:rsidRDefault="00002352" w:rsidP="00002352">
      <w:pPr>
        <w:pStyle w:val="a3"/>
        <w:ind w:left="709" w:hanging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         страницы истории, люди, творившие историю, ветераны…,        передовики…). </w:t>
      </w:r>
    </w:p>
    <w:p w:rsidR="00EB0971" w:rsidRPr="00002352" w:rsidRDefault="00501718" w:rsidP="000023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Традиции </w:t>
      </w:r>
      <w:proofErr w:type="spellStart"/>
      <w:r w:rsidRPr="00002352">
        <w:rPr>
          <w:rFonts w:ascii="Times New Roman" w:hAnsi="Times New Roman" w:cs="Times New Roman"/>
          <w:bCs/>
          <w:sz w:val="28"/>
          <w:szCs w:val="28"/>
        </w:rPr>
        <w:t>Ковровской</w:t>
      </w:r>
      <w:proofErr w:type="spell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и Владимирской земли (праздники и традиции…). </w:t>
      </w:r>
    </w:p>
    <w:p w:rsidR="00EB0971" w:rsidRPr="00002352" w:rsidRDefault="00501718" w:rsidP="000023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Природа </w:t>
      </w:r>
      <w:proofErr w:type="spellStart"/>
      <w:r w:rsidRPr="00002352">
        <w:rPr>
          <w:rFonts w:ascii="Times New Roman" w:hAnsi="Times New Roman" w:cs="Times New Roman"/>
          <w:bCs/>
          <w:sz w:val="28"/>
          <w:szCs w:val="28"/>
        </w:rPr>
        <w:t>Ковровской</w:t>
      </w:r>
      <w:proofErr w:type="spell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и Владимирской земли (родники, леса, заповедники…). </w:t>
      </w:r>
    </w:p>
    <w:p w:rsidR="00EB0971" w:rsidRPr="00002352" w:rsidRDefault="00501718" w:rsidP="0000235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Люди </w:t>
      </w:r>
      <w:proofErr w:type="spellStart"/>
      <w:r w:rsidRPr="00002352">
        <w:rPr>
          <w:rFonts w:ascii="Times New Roman" w:hAnsi="Times New Roman" w:cs="Times New Roman"/>
          <w:bCs/>
          <w:sz w:val="28"/>
          <w:szCs w:val="28"/>
        </w:rPr>
        <w:t>Ковровской</w:t>
      </w:r>
      <w:proofErr w:type="spell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и Владимирской земли (герои нашего времени</w:t>
      </w:r>
      <w:proofErr w:type="gramEnd"/>
    </w:p>
    <w:p w:rsidR="00002352" w:rsidRPr="00002352" w:rsidRDefault="00002352" w:rsidP="00002352">
      <w:pPr>
        <w:pStyle w:val="a3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и прошлых времен, передовики, носители интересных профессий,  родители…). </w:t>
      </w:r>
    </w:p>
    <w:p w:rsidR="00EB0971" w:rsidRPr="00002352" w:rsidRDefault="00501718" w:rsidP="0000235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Семья и семейные ценности (родословная, корни, ценность семьи, </w:t>
      </w:r>
      <w:proofErr w:type="gramEnd"/>
    </w:p>
    <w:p w:rsidR="00002352" w:rsidRPr="00002352" w:rsidRDefault="00002352" w:rsidP="0000235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         традиции разных семей). </w:t>
      </w:r>
    </w:p>
    <w:p w:rsidR="00EB0971" w:rsidRPr="00002352" w:rsidRDefault="00501718" w:rsidP="0000235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>Русская культура и культура других народов, проживающих</w:t>
      </w:r>
    </w:p>
    <w:p w:rsidR="00002352" w:rsidRPr="00002352" w:rsidRDefault="00002352" w:rsidP="0000235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002352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002352">
        <w:rPr>
          <w:rFonts w:ascii="Times New Roman" w:hAnsi="Times New Roman" w:cs="Times New Roman"/>
          <w:bCs/>
          <w:sz w:val="28"/>
          <w:szCs w:val="28"/>
        </w:rPr>
        <w:t>Коврове</w:t>
      </w:r>
      <w:proofErr w:type="spell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002352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в школе, живущих по соседству. </w:t>
      </w:r>
    </w:p>
    <w:p w:rsidR="00EB0971" w:rsidRPr="00002352" w:rsidRDefault="00501718" w:rsidP="0000235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Славянские корни и истоки. </w:t>
      </w:r>
    </w:p>
    <w:p w:rsidR="00EB0971" w:rsidRPr="00002352" w:rsidRDefault="00501718" w:rsidP="0000235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Культура и традиции славян (истоки наши). </w:t>
      </w:r>
    </w:p>
    <w:p w:rsidR="00EB0971" w:rsidRPr="00002352" w:rsidRDefault="00501718" w:rsidP="0000235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>Фольклор славянский, русский и других народов</w:t>
      </w:r>
    </w:p>
    <w:p w:rsidR="00002352" w:rsidRPr="00002352" w:rsidRDefault="00002352" w:rsidP="0000235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(сказки, песни, обряды, праздники…). </w:t>
      </w:r>
    </w:p>
    <w:p w:rsidR="00EB0971" w:rsidRPr="00002352" w:rsidRDefault="00501718" w:rsidP="000023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>Русский язык и отражение в нем культуры народа.</w:t>
      </w:r>
    </w:p>
    <w:p w:rsidR="00EB0971" w:rsidRPr="00002352" w:rsidRDefault="00501718" w:rsidP="000023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Любовь к русскому языку как государственному языку. </w:t>
      </w:r>
    </w:p>
    <w:p w:rsidR="00002352" w:rsidRDefault="00501718" w:rsidP="0000235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2352">
        <w:rPr>
          <w:rFonts w:ascii="Times New Roman" w:hAnsi="Times New Roman" w:cs="Times New Roman"/>
          <w:bCs/>
          <w:sz w:val="28"/>
          <w:szCs w:val="28"/>
        </w:rPr>
        <w:t xml:space="preserve">Роль </w:t>
      </w:r>
      <w:proofErr w:type="spellStart"/>
      <w:r w:rsidRPr="00002352">
        <w:rPr>
          <w:rFonts w:ascii="Times New Roman" w:hAnsi="Times New Roman" w:cs="Times New Roman"/>
          <w:bCs/>
          <w:sz w:val="28"/>
          <w:szCs w:val="28"/>
        </w:rPr>
        <w:t>Коврова</w:t>
      </w:r>
      <w:proofErr w:type="spellEnd"/>
      <w:r w:rsidRPr="00002352">
        <w:rPr>
          <w:rFonts w:ascii="Times New Roman" w:hAnsi="Times New Roman" w:cs="Times New Roman"/>
          <w:bCs/>
          <w:sz w:val="28"/>
          <w:szCs w:val="28"/>
        </w:rPr>
        <w:t xml:space="preserve"> в развитии (истории) страны </w:t>
      </w:r>
    </w:p>
    <w:p w:rsidR="00002352" w:rsidRDefault="00002352" w:rsidP="00002352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02352" w:rsidRPr="00F616E2" w:rsidRDefault="00F616E2" w:rsidP="00F616E2">
      <w:pPr>
        <w:pStyle w:val="a3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12AC1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 настоящее время уже накоплен определенный опыт по формированию гражданской идентичности</w:t>
      </w:r>
      <w:r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, </w:t>
      </w:r>
      <w:r w:rsidR="00002352">
        <w:rPr>
          <w:rFonts w:ascii="Times New Roman" w:hAnsi="Times New Roman" w:cs="Times New Roman"/>
          <w:bCs/>
          <w:sz w:val="28"/>
          <w:szCs w:val="28"/>
        </w:rPr>
        <w:t xml:space="preserve"> данное направление </w:t>
      </w:r>
      <w:r w:rsidR="00417E73">
        <w:rPr>
          <w:rFonts w:ascii="Times New Roman" w:hAnsi="Times New Roman" w:cs="Times New Roman"/>
          <w:bCs/>
          <w:sz w:val="28"/>
          <w:szCs w:val="28"/>
        </w:rPr>
        <w:t xml:space="preserve">нашло отражение </w:t>
      </w:r>
      <w:r w:rsidR="00002352">
        <w:rPr>
          <w:rFonts w:ascii="Times New Roman" w:hAnsi="Times New Roman" w:cs="Times New Roman"/>
          <w:bCs/>
          <w:sz w:val="28"/>
          <w:szCs w:val="28"/>
        </w:rPr>
        <w:t xml:space="preserve">в различных исследованиях и разработках. Одной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из таких разработок </w:t>
      </w:r>
      <w:r w:rsidR="00002352">
        <w:rPr>
          <w:rFonts w:ascii="Times New Roman" w:hAnsi="Times New Roman" w:cs="Times New Roman"/>
          <w:bCs/>
          <w:sz w:val="28"/>
          <w:szCs w:val="28"/>
        </w:rPr>
        <w:t xml:space="preserve"> является </w:t>
      </w:r>
      <w:r w:rsidR="00002352" w:rsidRPr="000023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программа </w:t>
      </w:r>
      <w:proofErr w:type="spellStart"/>
      <w:r w:rsidR="00002352">
        <w:rPr>
          <w:rFonts w:ascii="Times New Roman" w:hAnsi="Times New Roman" w:cs="Times New Roman"/>
          <w:b/>
          <w:bCs/>
          <w:i/>
          <w:sz w:val="28"/>
          <w:szCs w:val="28"/>
        </w:rPr>
        <w:t>нижегородкого</w:t>
      </w:r>
      <w:proofErr w:type="spellEnd"/>
      <w:r w:rsidR="000023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института развития образования «Гражданское образование в начальных классах» </w:t>
      </w:r>
      <w:r w:rsidR="00002352" w:rsidRPr="00002352">
        <w:rPr>
          <w:rFonts w:ascii="Times New Roman" w:hAnsi="Times New Roman" w:cs="Times New Roman"/>
          <w:bCs/>
          <w:sz w:val="28"/>
          <w:szCs w:val="28"/>
        </w:rPr>
        <w:t xml:space="preserve">под редакцией </w:t>
      </w:r>
      <w:proofErr w:type="spellStart"/>
      <w:r w:rsidR="00002352" w:rsidRPr="00002352">
        <w:rPr>
          <w:rFonts w:ascii="Times New Roman" w:hAnsi="Times New Roman" w:cs="Times New Roman"/>
          <w:bCs/>
          <w:sz w:val="28"/>
          <w:szCs w:val="28"/>
        </w:rPr>
        <w:t>С.К.Тивиковой</w:t>
      </w:r>
      <w:proofErr w:type="spellEnd"/>
      <w:r w:rsidR="00002352" w:rsidRPr="0000235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02352" w:rsidRPr="000023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Н.Н.Деменевой, Т.Я.Железновой, Н.Ю.Яшиной</w:t>
      </w:r>
      <w:r w:rsidR="000023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которую мы успешно адаптировали и применяем в нашей школе. </w:t>
      </w:r>
    </w:p>
    <w:p w:rsidR="00F616E2" w:rsidRDefault="00417E73" w:rsidP="00F616E2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реализации программы </w:t>
      </w:r>
      <w:r w:rsidR="00702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использую УМК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«Жар-птица» в 3, 4 классах. </w:t>
      </w:r>
    </w:p>
    <w:p w:rsidR="00F616E2" w:rsidRPr="00712AC1" w:rsidRDefault="00F616E2" w:rsidP="00F616E2">
      <w:pPr>
        <w:pStyle w:val="a3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Курс гражданского образования строится на основе условно-концентрического принципа. </w:t>
      </w:r>
    </w:p>
    <w:p w:rsidR="000F24FB" w:rsidRDefault="00F616E2" w:rsidP="00F616E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Каждый тематический блок рассматривается в течение четверти в соответствии с определенной логикой: общее представление о теме - его конкретизация - обобщение. В зависимости от функции, места и роли урока внутри тематического блока выделяются следующие типы уроков: урок введения в тему, урок углубления темы, урок обобщения темы.</w:t>
      </w:r>
    </w:p>
    <w:p w:rsidR="00F616E2" w:rsidRPr="00712AC1" w:rsidRDefault="000F24FB" w:rsidP="000F24FB">
      <w:pPr>
        <w:pStyle w:val="a3"/>
        <w:ind w:firstLine="45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курсе отсутствует тетрадь для учащихся, поэтому передо мной встал вопрос разработки  упражнений и заданий для реализации программы, что я и сделала.</w:t>
      </w:r>
      <w:r w:rsidR="00F616E2"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F616E2" w:rsidRPr="00002352" w:rsidRDefault="00F616E2" w:rsidP="00F616E2">
      <w:pPr>
        <w:pStyle w:val="a3"/>
        <w:ind w:firstLine="45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E73" w:rsidRDefault="00417E73" w:rsidP="00002352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616E2" w:rsidRDefault="00F616E2">
      <w:pPr>
        <w:pStyle w:val="a3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0593" w:rsidRDefault="008E0593">
      <w:pPr>
        <w:pStyle w:val="a3"/>
        <w:ind w:firstLine="4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A3CD4" w:rsidRPr="00701030" w:rsidRDefault="008E0593">
      <w:pPr>
        <w:pStyle w:val="a3"/>
        <w:ind w:firstLine="45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7010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Второй год обучения</w:t>
      </w:r>
      <w:r w:rsidR="007010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0103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shd w:val="clear" w:color="auto" w:fill="FFFFFF"/>
          <w:lang w:eastAsia="ru-RU"/>
        </w:rPr>
        <w:t>(3класс).</w:t>
      </w:r>
      <w:r w:rsidRPr="007010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УМК «</w:t>
      </w:r>
      <w:r w:rsidR="007010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Жар-птица»</w:t>
      </w:r>
    </w:p>
    <w:p w:rsidR="00701030" w:rsidRDefault="00701030" w:rsidP="00AC5B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/>
          <w:sz w:val="24"/>
          <w:szCs w:val="24"/>
        </w:rPr>
        <w:t>данном</w:t>
      </w:r>
      <w:proofErr w:type="gramEnd"/>
      <w:r>
        <w:rPr>
          <w:rFonts w:ascii="Times New Roman" w:hAnsi="Times New Roman"/>
          <w:sz w:val="24"/>
          <w:szCs w:val="24"/>
        </w:rPr>
        <w:t xml:space="preserve"> УМК </w:t>
      </w:r>
      <w:r w:rsidR="00AC5B42">
        <w:rPr>
          <w:rFonts w:ascii="Times New Roman" w:hAnsi="Times New Roman"/>
          <w:sz w:val="24"/>
          <w:szCs w:val="24"/>
        </w:rPr>
        <w:t xml:space="preserve">  выделены четыре тематических блока</w:t>
      </w:r>
      <w:r>
        <w:rPr>
          <w:rFonts w:ascii="Times New Roman" w:hAnsi="Times New Roman"/>
          <w:sz w:val="24"/>
          <w:szCs w:val="24"/>
        </w:rPr>
        <w:t>.</w:t>
      </w:r>
    </w:p>
    <w:p w:rsidR="00701030" w:rsidRDefault="00701030" w:rsidP="00AC5B42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Внутри блока  учащимся предложены отдельные темы, содержательно связанные друг с другом. Все они отражают различные грани данного тематического раздела. Сначала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рассматривается общий вопрос, выводящий на осмысление темы в целом. А затем следует более конкретный материал, позволяющий дать образное и разноплановое представление об отдельных частях целого, составляющих обобщенное понятие. Таким образом, учащиеся познают конкретное как единство в многообразии. Этот подход является характерным для развивающего обучения.</w:t>
      </w:r>
    </w:p>
    <w:p w:rsidR="00701030" w:rsidRPr="00701030" w:rsidRDefault="00B379F0" w:rsidP="00AC5B42">
      <w:pPr>
        <w:rPr>
          <w:rFonts w:ascii="Times New Roman" w:hAnsi="Times New Roman"/>
          <w:b/>
          <w:sz w:val="36"/>
          <w:szCs w:val="36"/>
        </w:rPr>
      </w:pPr>
      <w:r w:rsidRPr="00B379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55pt;height:270.2pt" o:ole="">
            <v:imagedata r:id="rId6" o:title=""/>
          </v:shape>
          <o:OLEObject Type="Embed" ProgID="PowerPoint.Slide.12" ShapeID="_x0000_i1025" DrawAspect="Content" ObjectID="_1608620625" r:id="rId7"/>
        </w:object>
      </w:r>
      <w:r w:rsidR="00701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01030" w:rsidRPr="00701030">
        <w:rPr>
          <w:rFonts w:ascii="Times New Roman" w:hAnsi="Times New Roman"/>
          <w:b/>
          <w:sz w:val="36"/>
          <w:szCs w:val="36"/>
        </w:rPr>
        <w:t xml:space="preserve">3 класс. </w:t>
      </w:r>
    </w:p>
    <w:p w:rsidR="00AC5B42" w:rsidRDefault="00F616E2" w:rsidP="00AC5B42">
      <w:pPr>
        <w:pStyle w:val="a3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C5B42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Первый блок 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712A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— </w:t>
      </w:r>
      <w:r w:rsidRPr="00712AC1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«Тепло родного очага».</w:t>
      </w:r>
      <w:r w:rsidRPr="00712A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712A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="00AC5B4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Основная идея темы 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— человек и время, взаимосвязь прошлого, настоящего и будущего. Прошлое представлено с помо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щью понятий </w:t>
      </w:r>
      <w:r w:rsidRPr="00712AC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старина, предки, потомки, </w:t>
      </w:r>
      <w:r w:rsidRPr="00712AC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  <w:t xml:space="preserve">поколение; мировое древо 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 символ взаи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мосвязи времен; </w:t>
      </w:r>
      <w:r w:rsidRPr="00712AC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родословная 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Pr="00712AC1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реликвия 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— память человека о своем роде. Обращение к категории «настоящее» предполагает разго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вор о школе, учителе, классе как школьной семье. Идея будущего реализуется в раз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мышлениях о предназначении человека, о будущей профессии и будущей семье. Дает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ся представление о здоровом образе жизни как основе самореализации личности. Чет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верть завершается уроком-экскурсией «Что в сердце бережно храним».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Тепло родного очага</w:t>
      </w:r>
      <w:r w:rsidRPr="00712AC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18</w:t>
      </w: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ч)</w:t>
      </w:r>
    </w:p>
    <w:p w:rsidR="00B379F0" w:rsidRPr="00712AC1" w:rsidRDefault="00B379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Pr="00712AC1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 поисках счастья.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Основные права человека. Конвенция о правах ребенка. Статья Конвенции: «Каждый ребенок имеет неотъемлемое право на жизнь». Понятие «счастье». Символы счастья. Жар-птица как символ счастья у 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русского народа. Образы счастья в произведениях писателей и художников. Счастье и радость как ценности человеческой жизни.</w:t>
      </w:r>
    </w:p>
    <w:p w:rsidR="00AC5B42" w:rsidRPr="00712AC1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Сохраняя прошлое.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 и время. Память как основа сохранения человеческого рода. Лента времени. Старина, память о прошлом, способы сохранения памяти о прошлом. Связь настоящего, прошлого и будущего. Памятные семейные даты. Пожелания будущим поколениям.</w:t>
      </w: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Мировое древо.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Представления о времени и пространстве в мировой мифологии. Мировое древо как символ связи прошлого, настоящего и будущего. Дуб, ясень и другие деревья как образы устройства мира у разных народов. Загадки, сказки, стихи, песни о деревьях.</w:t>
      </w:r>
    </w:p>
    <w:p w:rsidR="005614A3" w:rsidRDefault="005614A3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614A3" w:rsidRDefault="005614A3" w:rsidP="005614A3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каждого народа свой образ времени, в котором видна связь прошлого, настоящего, будущего. Для русского народа символом времени  был дуб. </w:t>
      </w:r>
    </w:p>
    <w:p w:rsidR="005614A3" w:rsidRDefault="005614A3" w:rsidP="005614A3">
      <w:pPr>
        <w:pStyle w:val="a3"/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14A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160566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A3" w:rsidRDefault="005614A3" w:rsidP="007F2D1C">
      <w:pPr>
        <w:pStyle w:val="a3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дубе держатся 3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великих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мира – небо, земля, подземное царство.  На его ветвях гнездятся чудесные птицы, а у корня лежит страшная змея. Около дуба текут живые источники. Дуб – это центр мира, мировое дерево. </w:t>
      </w:r>
    </w:p>
    <w:p w:rsidR="007F2D1C" w:rsidRPr="007F2D1C" w:rsidRDefault="007F2D1C" w:rsidP="007F2D1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F2D1C">
        <w:rPr>
          <w:rFonts w:ascii="Tahoma" w:eastAsia="Times New Roman" w:hAnsi="Tahoma" w:cs="Tahoma"/>
          <w:sz w:val="24"/>
          <w:szCs w:val="24"/>
        </w:rPr>
        <w:t>Мировое древо выражает идею единства мира, а само древо</w:t>
      </w:r>
      <w:r>
        <w:rPr>
          <w:rFonts w:ascii="Tahoma" w:eastAsia="Times New Roman" w:hAnsi="Tahoma" w:cs="Tahoma"/>
          <w:sz w:val="24"/>
          <w:szCs w:val="24"/>
        </w:rPr>
        <w:t xml:space="preserve">, являясь его «осью». </w:t>
      </w:r>
    </w:p>
    <w:p w:rsidR="007F2D1C" w:rsidRDefault="007F2D1C" w:rsidP="007F2D1C">
      <w:pPr>
        <w:pStyle w:val="a3"/>
        <w:ind w:firstLine="708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многих народов деревья были символами связи предков, нынешнего поколения и будущего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оэтому это были деревья, чей срок жизни очень велик. Поэтому они становились как бы древом жизни. </w:t>
      </w:r>
      <w:r w:rsidRPr="007F2D1C">
        <w:rPr>
          <w:rFonts w:ascii="Tahoma" w:eastAsia="Times New Roman" w:hAnsi="Tahoma" w:cs="Tahoma"/>
          <w:sz w:val="24"/>
          <w:szCs w:val="24"/>
        </w:rPr>
        <w:t>Чаще всего священными считались старые деревья, с наростами, дуплами, выступающими из-под земли корнями или расщепленными стволами, а также имевшие два или три ствола, выросшие из одного корня.</w:t>
      </w:r>
    </w:p>
    <w:p w:rsidR="006742A3" w:rsidRDefault="006742A3" w:rsidP="007F2D1C">
      <w:pPr>
        <w:pStyle w:val="a3"/>
        <w:ind w:firstLine="708"/>
        <w:rPr>
          <w:rFonts w:ascii="Tahoma" w:eastAsia="Times New Roman" w:hAnsi="Tahoma" w:cs="Tahoma"/>
          <w:sz w:val="24"/>
          <w:szCs w:val="24"/>
        </w:rPr>
      </w:pPr>
    </w:p>
    <w:p w:rsidR="006742A3" w:rsidRPr="007F2D1C" w:rsidRDefault="006742A3" w:rsidP="007F2D1C">
      <w:pPr>
        <w:pStyle w:val="a3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sz w:val="24"/>
          <w:szCs w:val="24"/>
        </w:rPr>
        <w:lastRenderedPageBreak/>
        <w:t>Отрывок «У лукоморья»</w:t>
      </w:r>
    </w:p>
    <w:p w:rsidR="007F2D1C" w:rsidRDefault="007F2D1C" w:rsidP="005614A3">
      <w:pPr>
        <w:pStyle w:val="a3"/>
        <w:ind w:left="360"/>
        <w:rPr>
          <w:rFonts w:ascii="Tahoma" w:eastAsia="Times New Roman" w:hAnsi="Tahoma" w:cs="Tahoma"/>
          <w:sz w:val="24"/>
          <w:szCs w:val="24"/>
        </w:rPr>
      </w:pPr>
    </w:p>
    <w:p w:rsidR="005614A3" w:rsidRDefault="005614A3" w:rsidP="007F2D1C">
      <w:pPr>
        <w:pStyle w:val="a3"/>
        <w:rPr>
          <w:rFonts w:ascii="Tahoma" w:eastAsia="Times New Roman" w:hAnsi="Tahoma" w:cs="Tahoma"/>
          <w:sz w:val="24"/>
          <w:szCs w:val="24"/>
        </w:rPr>
      </w:pPr>
      <w:r w:rsidRPr="005614A3">
        <w:rPr>
          <w:rFonts w:ascii="Tahoma" w:eastAsia="Times New Roman" w:hAnsi="Tahoma" w:cs="Tahoma"/>
          <w:sz w:val="24"/>
          <w:szCs w:val="24"/>
        </w:rPr>
        <w:t>Мировое Древо было настолько почитаемо у славян, что оно участвовало во многих празднованиях. В частности до сей поры до нас дошла традиция устанавливать на Н</w:t>
      </w:r>
      <w:r w:rsidR="006742A3">
        <w:rPr>
          <w:rFonts w:ascii="Tahoma" w:eastAsia="Times New Roman" w:hAnsi="Tahoma" w:cs="Tahoma"/>
          <w:sz w:val="24"/>
          <w:szCs w:val="24"/>
        </w:rPr>
        <w:t xml:space="preserve">овый Год ёлку,  как </w:t>
      </w:r>
      <w:r w:rsidRPr="005614A3">
        <w:rPr>
          <w:rFonts w:ascii="Tahoma" w:eastAsia="Times New Roman" w:hAnsi="Tahoma" w:cs="Tahoma"/>
          <w:sz w:val="24"/>
          <w:szCs w:val="24"/>
        </w:rPr>
        <w:t>образ Центра или Оси Мироздания</w:t>
      </w:r>
      <w:r w:rsidR="006742A3">
        <w:rPr>
          <w:rFonts w:ascii="Tahoma" w:eastAsia="Times New Roman" w:hAnsi="Tahoma" w:cs="Tahoma"/>
          <w:sz w:val="24"/>
          <w:szCs w:val="24"/>
        </w:rPr>
        <w:t xml:space="preserve">. </w:t>
      </w:r>
    </w:p>
    <w:p w:rsidR="006742A3" w:rsidRDefault="006742A3" w:rsidP="007F2D1C">
      <w:pPr>
        <w:pStyle w:val="a3"/>
        <w:rPr>
          <w:rFonts w:ascii="Tahoma" w:eastAsia="Times New Roman" w:hAnsi="Tahoma" w:cs="Tahoma"/>
          <w:sz w:val="24"/>
          <w:szCs w:val="24"/>
        </w:rPr>
      </w:pPr>
    </w:p>
    <w:p w:rsidR="006742A3" w:rsidRDefault="006742A3" w:rsidP="007F2D1C">
      <w:pPr>
        <w:pStyle w:val="a3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4"/>
          <w:szCs w:val="24"/>
        </w:rPr>
        <w:t xml:space="preserve">Задание: представь, как может выглядеть мировое древо. Нарисуй или сделай его. </w:t>
      </w:r>
    </w:p>
    <w:p w:rsidR="006742A3" w:rsidRDefault="006742A3" w:rsidP="007F2D1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742A3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1905000" cy="1905000"/>
            <wp:effectExtent l="19050" t="0" r="0" b="0"/>
            <wp:docPr id="6" name="Рисунок 4" descr="Родовое дерево нанайцев, в котором представлены животные трёх космических сфер. Берёста (Ленинград. Музей антропологии и этнографии)">
              <a:hlinkClick xmlns:a="http://schemas.openxmlformats.org/drawingml/2006/main" r:id="rId9" tooltip="&quot;Родовое дерево нанайцев, в котором представлены животные трёх космических сфер. Берёста (Ленинград. Музей антропологии и этнографии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довое дерево нанайцев, в котором представлены животные трёх космических сфер. Берёста (Ленинград. Музей антропологии и этнографии)">
                      <a:hlinkClick r:id="rId9" tooltip="&quot;Родовое дерево нанайцев, в котором представлены животные трёх космических сфер. Берёста (Ленинград. Музей антропологии и этнографии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2A3" w:rsidRDefault="006742A3" w:rsidP="007F2D1C">
      <w:pPr>
        <w:pStyle w:val="a3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Фольклор. </w:t>
      </w:r>
      <w:r>
        <w:rPr>
          <w:rFonts w:eastAsia="Times New Roman"/>
        </w:rPr>
        <w:t xml:space="preserve">Дуб-дуб </w:t>
      </w:r>
      <w:proofErr w:type="spellStart"/>
      <w:proofErr w:type="gramStart"/>
      <w:r>
        <w:rPr>
          <w:rFonts w:eastAsia="Times New Roman"/>
        </w:rPr>
        <w:t>долго-век</w:t>
      </w:r>
      <w:proofErr w:type="spellEnd"/>
      <w:proofErr w:type="gramEnd"/>
      <w:r>
        <w:rPr>
          <w:rFonts w:eastAsia="Times New Roman"/>
        </w:rPr>
        <w:t>, на нем двенадцать ветвях, на каждой ветке по четыре гнезда, а в каждом гнезде по семь яиц, и каждому имя есть.</w:t>
      </w:r>
    </w:p>
    <w:p w:rsidR="00F9694B" w:rsidRPr="005614A3" w:rsidRDefault="00F9694B" w:rsidP="007F2D1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614A3" w:rsidRPr="00712AC1" w:rsidRDefault="005614A3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Моя родословная.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 и родословие. Предки и потомки, поколения. Родовое древо великих людей (</w:t>
      </w:r>
      <w:proofErr w:type="spell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напримере</w:t>
      </w:r>
      <w:proofErr w:type="spell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С. Пушкина). Генеалогическое древо каждого ученика. Реликвии как вещи, сохраняющие историю народа и отдельной семьи. Семейный герб.</w:t>
      </w:r>
    </w:p>
    <w:p w:rsidR="00F9694B" w:rsidRDefault="00F9694B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9694B" w:rsidRDefault="00F9694B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Связь с предыдущей темой. Каждый из нас, как ветвь большого дерева, переплетённого с другими деревьями огромного леса – человеческого рода. </w:t>
      </w:r>
    </w:p>
    <w:p w:rsidR="00D33E0A" w:rsidRDefault="00D33E0A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33E0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73015" cy="2438400"/>
            <wp:effectExtent l="19050" t="0" r="0" b="0"/>
            <wp:docPr id="15" name="Рисунок 4" descr="hello_html_m1eade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eade3c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1. Так муж зовёт брата своей жены. (Шурин)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2. Мама мужа для его жены. (Свекровь.)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3. Брат мамы. (Дядя)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4. Жена сына для свёкра. (Сноха)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5. Отец жены для её мужа. (Тесть.)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6. Мальчик для брата своей мамы. (Племянник)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lastRenderedPageBreak/>
        <w:t>7. Сестра мужа для его жены. (Золовка.)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8. Так друг друга называют родители мужа и жены. (Сваты.)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9. Жена сына для его матери. (Невестка.)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10. Мама родителей для ребёнка. (Бабушка.)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11. Муж для матери и отца жены. (Зять)</w:t>
      </w:r>
    </w:p>
    <w:p w:rsidR="00D33E0A" w:rsidRPr="000C4FE6" w:rsidRDefault="00D33E0A" w:rsidP="000C4FE6">
      <w:pPr>
        <w:pStyle w:val="a3"/>
        <w:rPr>
          <w:rFonts w:ascii="Times New Roman" w:hAnsi="Times New Roman" w:cs="Times New Roman"/>
          <w:sz w:val="28"/>
          <w:szCs w:val="28"/>
        </w:rPr>
      </w:pPr>
      <w:r w:rsidRPr="000C4FE6">
        <w:rPr>
          <w:rFonts w:ascii="Times New Roman" w:hAnsi="Times New Roman" w:cs="Times New Roman"/>
          <w:sz w:val="28"/>
          <w:szCs w:val="28"/>
        </w:rPr>
        <w:t>- Какие понятия не смогли разгадать? (родословная)</w:t>
      </w:r>
    </w:p>
    <w:p w:rsidR="00D33E0A" w:rsidRDefault="00D33E0A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9694B" w:rsidRPr="00F9694B" w:rsidRDefault="00F9694B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96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Кластер «Ветвь винограда».</w:t>
      </w:r>
    </w:p>
    <w:p w:rsidR="00F9694B" w:rsidRDefault="00F9694B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9694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Герб своей семьи. </w:t>
      </w:r>
    </w:p>
    <w:p w:rsidR="0089452F" w:rsidRDefault="0089452F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9452F" w:rsidRDefault="00D33E0A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Способы составления родословного дерева.</w:t>
      </w:r>
    </w:p>
    <w:p w:rsidR="00D33E0A" w:rsidRDefault="00D33E0A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9452F" w:rsidRDefault="000C4FE6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9452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object w:dxaOrig="7138" w:dyaOrig="5383">
          <v:shape id="_x0000_i1026" type="#_x0000_t75" style="width:322.8pt;height:233.8pt" o:ole="">
            <v:imagedata r:id="rId12" o:title=""/>
          </v:shape>
          <o:OLEObject Type="Embed" ProgID="PowerPoint.Slide.12" ShapeID="_x0000_i1026" DrawAspect="Content" ObjectID="_1608620626" r:id="rId13"/>
        </w:object>
      </w:r>
    </w:p>
    <w:p w:rsidR="0089452F" w:rsidRDefault="0089452F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9452F" w:rsidRDefault="0089452F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90612" cy="2897654"/>
            <wp:effectExtent l="19050" t="19050" r="24188" b="16996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15" cy="289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89452F" w:rsidRDefault="0089452F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C4FE6" w:rsidRDefault="000C4FE6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C4FE6" w:rsidRDefault="000C4FE6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9452F" w:rsidRDefault="000C4FE6" w:rsidP="000C4FE6">
      <w:pPr>
        <w:pStyle w:val="a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Правильно ли составлено это родословное дерево?</w:t>
      </w:r>
    </w:p>
    <w:p w:rsidR="000C4FE6" w:rsidRDefault="000C4FE6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C4FE6" w:rsidRPr="00F9694B" w:rsidRDefault="000C4FE6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0C4FE6" w:rsidRDefault="000C4FE6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9694B" w:rsidRPr="00712AC1" w:rsidRDefault="000C4FE6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161294"/>
            <wp:effectExtent l="19050" t="0" r="3175" b="0"/>
            <wp:docPr id="3" name="Рисунок 3" descr="D:\Изображения\2019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2019-01-10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Наша школьная семейка.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Ценность образования в жизни человека. Статья Конвенции о правах ребенка: «Каждый ребенок имеет право на образование». Представление о школе прошлого. Воспоминания родителей, бабушек и дедушек о своей школьной жизни. Уважение к труду учителя. Педагоги-гуманисты В. А. Сухомлинский, Ш. А. </w:t>
      </w:r>
      <w:proofErr w:type="spell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Амонашвили</w:t>
      </w:r>
      <w:proofErr w:type="spell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Школьный класс как вторая семья. Дружеские отношения - «генеалогическое древо», основа жизни класса. Традиции, правила дружбы, взаимопомощи и сотрудничества в классе.</w:t>
      </w:r>
    </w:p>
    <w:p w:rsidR="00F9694B" w:rsidRDefault="00F9694B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9694B" w:rsidRPr="00F9694B" w:rsidRDefault="00F9694B" w:rsidP="00F9694B">
      <w:pPr>
        <w:pStyle w:val="a3"/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</w:pPr>
      <w:r w:rsidRPr="00F9694B">
        <w:rPr>
          <w:rFonts w:ascii="Times New Roman" w:eastAsia="Calibri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>Проведение игры «Да - нет»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Ведущий предлагает учащимся подставить слово 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«ДА» 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  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тому 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качеству, которое позволяет человеку, на ваш взгляд, поступать 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по 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совести, в других случаях - 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«НЕТ».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Вспыльчивость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Торопливость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Осмотрительность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Аккуратность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Честность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Лживость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Уважение к людям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Уважение к себе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Безразличие</w:t>
      </w:r>
    </w:p>
    <w:p w:rsidR="00F9694B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Справедливость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9694B" w:rsidRDefault="00AC5B42" w:rsidP="00F9694B">
      <w:pPr>
        <w:pStyle w:val="a3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Моя школа, мой класс</w:t>
      </w:r>
      <w:r w:rsidRPr="00712AC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Обобщающее занятие </w:t>
      </w:r>
      <w:proofErr w:type="gram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 игр, упражнений и заданий на сплочение коллектива. Презентация результатов проектной деятельности по теме «Моя школа, «Мой класс» или по теме «Школа будущего».</w:t>
      </w:r>
      <w:r w:rsidR="00F9694B" w:rsidRPr="00F9694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F9694B" w:rsidRDefault="00F9694B" w:rsidP="00F9694B">
      <w:pPr>
        <w:pStyle w:val="a3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10. Творческая работа в группах. Работа над созданием проекта «Кодекс класса» в группах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9694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u w:val="single"/>
        </w:rPr>
        <w:t xml:space="preserve">Первая </w:t>
      </w:r>
      <w:r w:rsidRPr="00F9694B"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  <w:u w:val="single"/>
        </w:rPr>
        <w:t>группа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учащихся 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создает знаки-памятки о правах ребенка 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виде аппликаций и рисунков.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969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Второй </w:t>
      </w:r>
      <w:r w:rsidRPr="00F9694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группе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учащихся из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представленных словосочетаний нужно выбрать только те, которые относятся к обязанностям школьника: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добросовестно учиться;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играть с маленькими детьми;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*соблюдать дисциплину;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*готовить еду;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*соблюдать школьный режим;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*выгуливать собаку;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*беречь школьное имущество;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*беречь свое здоровье и здоровье окружающих;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*соблюдать правила поведения;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*соблюдать чистоту и порядок;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*соблюдать технику безопасности;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*мыть посуду.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969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Третья </w:t>
      </w:r>
      <w:r w:rsidRPr="00F9694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группа</w:t>
      </w:r>
      <w:r w:rsidRPr="00712AC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учащихся должна в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ыделите те предложения, которые приемлемы для учеников класса: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Каждый в классе должен чувствовать себя в безопасности, поэтому никто не должен драться или обижать другого.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В классе должна существовать дружба только между маль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oftHyphen/>
        <w:t>чиками и девочками в отдельности.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*Все в классе равны, независимо от национальности, пола, взглядов.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В классе должен быть «вожак», которому все должны под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oftHyphen/>
        <w:t>чиняться и который будет руководить жизнью коллектива.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*Каждый имеет право на имя, обращаться друг к другу сле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oftHyphen/>
        <w:t>дует только по имени.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*В классе у каждого должно быть прозвище, ведь так веселее жить.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* Все должны уважать право собственности и без разрешения не брать чужие вещи, не ломать.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*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Наш класс - дружный коллектив, поэтому у нас все общее. Можно брать любую вещь, которая тебе понравилась.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*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Никто не должен бояться высказывать свое мнение по лю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oftHyphen/>
        <w:t>бому вопросу.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*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Нужно всегда говорить только то, что говорит учитель. Нельзя высказывать свое мнение.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*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Будь лично ответственным за свои слова и поступки.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*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Веди себя прилично только на уроках, а на переменах  мо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softHyphen/>
        <w:t>жешь драться и громко кричать.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*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Содержать в чистоте рабочее место, кабинет, установить график дежурства.</w:t>
      </w:r>
    </w:p>
    <w:p w:rsidR="00F9694B" w:rsidRPr="00712AC1" w:rsidRDefault="00F9694B" w:rsidP="00F9694B">
      <w:pPr>
        <w:pStyle w:val="a3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712AC1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*</w:t>
      </w:r>
      <w:r w:rsidRPr="00712A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Следить за порядком и чистотой только своего рабочего места, остальное - уберет дежурный.</w:t>
      </w:r>
    </w:p>
    <w:p w:rsidR="00F9694B" w:rsidRPr="00712AC1" w:rsidRDefault="00F9694B" w:rsidP="00F9694B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Pr="00712AC1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Я – надежда Отечества.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Предназначение человека. Сказка М.Метерлинка «Синяя птица». Представление о настоящем Человеке. Рассказ В. А. Сухомлинского «Обыкновенный человек». Осознание ребенком себя как надежды Отечества. Самопознание. Умение ценить в других людях положительные качества и поступки. Значение здорового образа жизни. Необходимость самовоспитания.</w:t>
      </w:r>
    </w:p>
    <w:p w:rsidR="00F9694B" w:rsidRDefault="00F9694B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9694B" w:rsidRPr="00A66FA8" w:rsidRDefault="00F9694B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66FA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 «Перо Жар-птицы»</w:t>
      </w:r>
    </w:p>
    <w:p w:rsidR="00F9694B" w:rsidRDefault="00F9694B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 ребёнок берёт в руки перо</w:t>
      </w:r>
      <w:r w:rsidR="00A66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Это волшебное перо. У того, кто взял его, как бы высвечивается</w:t>
      </w:r>
      <w:proofErr w:type="gramStart"/>
      <w:r w:rsidR="00A66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A66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становится явным самое хорошее в нём. </w:t>
      </w:r>
    </w:p>
    <w:p w:rsidR="00A66FA8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Остальные называют эти качества. </w:t>
      </w:r>
    </w:p>
    <w:p w:rsidR="00A66FA8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66FA8" w:rsidRPr="00712AC1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Слышу голос из </w:t>
      </w:r>
      <w:proofErr w:type="gramStart"/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прекрасного</w:t>
      </w:r>
      <w:proofErr w:type="gramEnd"/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далека.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Мечты о </w:t>
      </w:r>
      <w:proofErr w:type="gram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будущем</w:t>
      </w:r>
      <w:proofErr w:type="gram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кем и </w:t>
      </w:r>
      <w:proofErr w:type="gram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каким</w:t>
      </w:r>
      <w:proofErr w:type="gram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ты хочешь стать. Знакомство с различными профессиями. Ценность любого труда. Влияние любимого дела на выбор будущей профессии. Семейные 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профессиональные династии. Качества необходимые для выполнения социальных ролей во взрослой жизни, в будущей семье. Подготовка к будущей профессии.</w:t>
      </w:r>
    </w:p>
    <w:p w:rsidR="00A66FA8" w:rsidRPr="00712AC1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 кругу родном и тесном.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Нравственные ценности, передаваемые в семье из поколения в поколение. Статья Конвенции о правах ребенка: «Ребенок имеет право на любовь и понимание со стороны своих родителей и семьи». Взаимоотношения в семье: уважение к старшим, забота о младших, вежливость, взаимопонимание, взаимопомощь. Права и обязанности детей по отношению к своим родственникам. Ответственное отношение детей к домашним обязанностям.</w:t>
      </w:r>
    </w:p>
    <w:p w:rsidR="00A66FA8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6FA8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Прочитай русскую пословицу, двигаясь от круга к кругу:</w:t>
      </w:r>
    </w:p>
    <w:p w:rsidR="00A66FA8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34" style="position:absolute;margin-left:79.15pt;margin-top:10.95pt;width:75.25pt;height:22.65pt;z-index:-251658240"/>
        </w:pict>
      </w:r>
    </w:p>
    <w:p w:rsidR="00A66FA8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4509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09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Гость</w:t>
      </w:r>
    </w:p>
    <w:p w:rsidR="00450922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143.1pt;margin-top:24.05pt;width:67.95pt;height:74.15pt;flip:x;z-index:251669504" o:connectortype="straight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46" type="#_x0000_t32" style="position:absolute;margin-left:41.85pt;margin-top:24.05pt;width:169.2pt;height:34.35pt;flip:y;z-index:251668480" o:connectortype="straight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44" type="#_x0000_t32" style="position:absolute;margin-left:134.2pt;margin-top:1.4pt;width:95.45pt;height:74.15pt;z-index:251666432" o:connectortype="straight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38" style="position:absolute;margin-left:207pt;margin-top:1.4pt;width:30.6pt;height:22.65pt;z-index:-251654144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35" style="position:absolute;margin-left:29.85pt;margin-top:6.1pt;width:58.2pt;height:22.65pt;z-index:-251657216"/>
        </w:pict>
      </w:r>
      <w:r w:rsidR="004509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proofErr w:type="spellStart"/>
      <w:r w:rsidR="004509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="00A66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ость</w:t>
      </w:r>
      <w:proofErr w:type="spellEnd"/>
      <w:r w:rsidR="00A66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  <w:r w:rsidR="00450922"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t>-</w:t>
      </w:r>
    </w:p>
    <w:p w:rsidR="00450922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</w:pP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49" type="#_x0000_t32" style="position:absolute;margin-left:68.65pt;margin-top:3.45pt;width:181.05pt;height:29.65pt;z-index:251671552" o:connectortype="straight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48" type="#_x0000_t32" style="position:absolute;margin-left:68.65pt;margin-top:3.45pt;width:74.45pt;height:69.45pt;flip:x y;z-index:251670528" o:connectortype="straight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39" style="position:absolute;margin-left:249.7pt;margin-top:19.65pt;width:31.7pt;height:22.65pt;z-index:-251653120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37" style="position:absolute;margin-left:-16.35pt;margin-top:19.65pt;width:58.2pt;height:22.65pt;z-index:-251655168"/>
        </w:pict>
      </w:r>
    </w:p>
    <w:p w:rsidR="00450922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50" type="#_x0000_t32" style="position:absolute;margin-left:79.15pt;margin-top:7.8pt;width:170.55pt;height:25.1pt;flip:x;z-index:251672576" o:connectortype="straight"/>
        </w:pic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pict>
          <v:shape id="_x0000_s1045" type="#_x0000_t32" style="position:absolute;margin-left:41.85pt;margin-top:7.8pt;width:187.8pt;height:17.15pt;flip:x y;z-index:251667456" o:connectortype="straight"/>
        </w:pict>
      </w:r>
      <w:r w:rsidR="004509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дом                                                                                 </w:t>
      </w:r>
      <w:proofErr w:type="gramStart"/>
      <w:r w:rsidR="004509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</w:p>
    <w:p w:rsidR="00450922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36" style="position:absolute;margin-left:20.95pt;margin-top:11.15pt;width:58.2pt;height:22.65pt;z-index:-251656192"/>
        </w:pict>
      </w: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42" style="position:absolute;margin-left:221.55pt;margin-top:11.15pt;width:32.35pt;height:22.65pt;z-index:-251651072"/>
        </w:pict>
      </w:r>
    </w:p>
    <w:p w:rsidR="00450922" w:rsidRDefault="0045092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дом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</w:p>
    <w:p w:rsidR="00450922" w:rsidRPr="00450922" w:rsidRDefault="008530F0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530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oval id="_x0000_s1040" style="position:absolute;margin-left:102.6pt;margin-top:6.2pt;width:58.2pt;height:22.65pt;z-index:-251652096"/>
        </w:pict>
      </w:r>
      <w:r w:rsidR="0045092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450922" w:rsidRPr="004509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</w:t>
      </w:r>
    </w:p>
    <w:p w:rsidR="00450922" w:rsidRPr="00450922" w:rsidRDefault="0045092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</w:t>
      </w:r>
      <w:proofErr w:type="spellEnd"/>
    </w:p>
    <w:p w:rsidR="00A66FA8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6FA8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66FA8" w:rsidRPr="00712AC1" w:rsidRDefault="00A66FA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Семейные традиции.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Традиции семьи: праздники, ритуалы, сохранение реликвий, домашние обязанности, правила взаимоотношений. Обычаи гостеприимства у разных народов. Правила гостеприимства. Семейный фотоальбом. Представление результатов проектной деятельности детей по теме «Традиции моей семьи».</w:t>
      </w:r>
    </w:p>
    <w:p w:rsidR="0089452F" w:rsidRPr="00712AC1" w:rsidRDefault="0089452F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Pr="00712AC1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Что в сердце бережно храним.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Обобщающее занятие в форме экскурсии по «дому-музею», в котором есть выставка семейных реликвий, выставка рисунков и поделок, изображающих мировое древо; уголок «Моя родословная»; летопись класса, в которой собраны рассказы о его жизни, написанные детьми; коллективное письмо-послание будущим школьникам; уголок сказки, где будут проходить инсценировки сказок, сочиненных детьми, уголок семейных традиций.</w:t>
      </w:r>
    </w:p>
    <w:p w:rsidR="0089452F" w:rsidRDefault="0089452F" w:rsidP="0089452F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Учебник с. 40. </w:t>
      </w:r>
    </w:p>
    <w:p w:rsidR="00AC5B42" w:rsidRPr="00712AC1" w:rsidRDefault="00F616E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C5B42" w:rsidRPr="00D33E0A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lang w:eastAsia="ru-RU"/>
        </w:rPr>
        <w:t xml:space="preserve">Второй блок  — «Над российскими </w:t>
      </w:r>
      <w:r w:rsidRPr="00D33E0A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lang w:eastAsia="ru-RU"/>
        </w:rPr>
        <w:t>просторами».</w:t>
      </w:r>
      <w:r w:rsidRPr="00D33E0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br/>
      </w:r>
      <w:r w:rsidR="00AC5B4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Во второй части 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систематизируются знания детей об Отечестве и соотечественниках, о природе России, о народном искус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стве. В теме 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«Отчизны славные сыны» речь идет о людях, прославивших Россию. Ос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новное содержание этой четверти составля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ет пропедевтика понятия «государство» и знакомство с особенностями государства Российская Федерация, с его символами (флаг, гимн, герб). Дети узнают о Консти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туции РФ и других законах нашего государ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ства, о нравах и обязанностях его граждан, о федеративном устройстве России; знако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мятся с обычаями и традициями народов России, их праздниками, проводят путеше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ствия по республикам и городам страны. В конце четверти проводится устный жур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нал «По родной стране».</w:t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C5B42"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Над российскими просторами (16 ч.)</w:t>
      </w: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Отечество: старое, новое, вечное.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Понятия «отечество», «отчизна», «родина». Соотечественники. Природа, общая культура, труд, язык как то, что объединяет всех соотечественников. Разнообразие природы России. Россияне. Созидательный труд на благо родины. Народное искусство. Народные мастера.</w:t>
      </w:r>
    </w:p>
    <w:p w:rsidR="0089452F" w:rsidRDefault="0089452F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Работа с репродукциями картин. Природа. </w:t>
      </w:r>
    </w:p>
    <w:p w:rsidR="00D33E0A" w:rsidRDefault="00D33E0A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33E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Упр. Кодирование. </w:t>
      </w:r>
    </w:p>
    <w:p w:rsidR="00D33E0A" w:rsidRPr="00D33E0A" w:rsidRDefault="00D33E0A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Отчизны славные сыны.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Люди, прославившие Россию. Отражение их жизни и деятельности в произведениях искусства. </w:t>
      </w:r>
      <w:proofErr w:type="gram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Деятели науки и техники (М. В. Ломоносов, К. Э. Циолковский, Ю. А. Гагарин и др.), культуры и искусства (И. Федоров, А С. Пушкин, П. И. Чайковский, Л. Н. Толстой, А П. Павлова и др.), известные педагоги (К. Д. Ушинский, В. А. Сухомлинский, Ш. А. </w:t>
      </w:r>
      <w:proofErr w:type="spell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Амонашвили</w:t>
      </w:r>
      <w:proofErr w:type="spell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др.), прославленные полководцы (А. В. Суворов, К. Минин, Д. Пожарский), известные спортсмены (А А.</w:t>
      </w:r>
      <w:proofErr w:type="gram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Алехин и др.).</w:t>
      </w:r>
      <w:r w:rsidR="00D33E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D33E0A" w:rsidRDefault="00D33E0A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33E0A" w:rsidRDefault="00D33E0A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Прочти с помощью зеркала.  </w:t>
      </w:r>
    </w:p>
    <w:p w:rsidR="00D33E0A" w:rsidRDefault="00D33E0A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АЗБУКА.</w:t>
      </w:r>
    </w:p>
    <w:p w:rsidR="00F801EE" w:rsidRDefault="00F801E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801EE" w:rsidRDefault="00F801E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Определи, что здесь шифровано. Прочитай пословицу, зашифрованную в шахматной доске. Для этого пройди по всей доске ходом шахматного коня, начиная с клетки, в которой он стоит. </w:t>
      </w:r>
    </w:p>
    <w:p w:rsidR="00B379F0" w:rsidRDefault="00B379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79F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264795</wp:posOffset>
            </wp:positionV>
            <wp:extent cx="198120" cy="297815"/>
            <wp:effectExtent l="19050" t="0" r="0" b="0"/>
            <wp:wrapThrough wrapText="bothSides">
              <wp:wrapPolygon edited="0">
                <wp:start x="2077" y="0"/>
                <wp:lineTo x="-2077" y="13817"/>
                <wp:lineTo x="0" y="20725"/>
                <wp:lineTo x="18692" y="20725"/>
                <wp:lineTo x="20769" y="15198"/>
                <wp:lineTo x="20769" y="4145"/>
                <wp:lineTo x="18692" y="0"/>
                <wp:lineTo x="2077" y="0"/>
              </wp:wrapPolygon>
            </wp:wrapThrough>
            <wp:docPr id="9" name="Рисунок 1" descr="Картинки по запросу найти шаблон шахматного ко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и по запросу найти шаблон шахматного коня"/>
                    <pic:cNvPicPr/>
                  </pic:nvPicPr>
                  <pic:blipFill>
                    <a:blip r:embed="rId16" cstate="print"/>
                    <a:srcRect l="20000" t="3652" r="20000" b="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9781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9"/>
        <w:tblW w:w="0" w:type="auto"/>
        <w:tblInd w:w="2312" w:type="dxa"/>
        <w:tblLook w:val="04A0"/>
      </w:tblPr>
      <w:tblGrid>
        <w:gridCol w:w="777"/>
        <w:gridCol w:w="784"/>
        <w:gridCol w:w="797"/>
      </w:tblGrid>
      <w:tr w:rsidR="00F801EE" w:rsidRPr="00F801EE" w:rsidTr="00F801EE">
        <w:trPr>
          <w:trHeight w:val="717"/>
        </w:trPr>
        <w:tc>
          <w:tcPr>
            <w:tcW w:w="777" w:type="dxa"/>
            <w:shd w:val="clear" w:color="auto" w:fill="BFBFBF" w:themeFill="background1" w:themeFillShade="BF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proofErr w:type="spellStart"/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Че</w:t>
            </w:r>
            <w:proofErr w:type="spellEnd"/>
          </w:p>
        </w:tc>
        <w:tc>
          <w:tcPr>
            <w:tcW w:w="784" w:type="dxa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proofErr w:type="spellStart"/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сла</w:t>
            </w:r>
            <w:proofErr w:type="spellEnd"/>
          </w:p>
        </w:tc>
        <w:tc>
          <w:tcPr>
            <w:tcW w:w="797" w:type="dxa"/>
            <w:shd w:val="clear" w:color="auto" w:fill="BFBFBF" w:themeFill="background1" w:themeFillShade="BF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proofErr w:type="spellStart"/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ла</w:t>
            </w:r>
            <w:proofErr w:type="spellEnd"/>
          </w:p>
        </w:tc>
      </w:tr>
      <w:tr w:rsidR="00F801EE" w:rsidRPr="00F801EE" w:rsidTr="00F801EE">
        <w:trPr>
          <w:trHeight w:val="698"/>
        </w:trPr>
        <w:tc>
          <w:tcPr>
            <w:tcW w:w="777" w:type="dxa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де</w:t>
            </w:r>
          </w:p>
        </w:tc>
        <w:tc>
          <w:tcPr>
            <w:tcW w:w="784" w:type="dxa"/>
            <w:shd w:val="clear" w:color="auto" w:fill="BFBFBF" w:themeFill="background1" w:themeFillShade="BF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797" w:type="dxa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л</w:t>
            </w:r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о</w:t>
            </w:r>
            <w:proofErr w:type="spellEnd"/>
          </w:p>
        </w:tc>
      </w:tr>
      <w:tr w:rsidR="00F801EE" w:rsidRPr="00F801EE" w:rsidTr="00F801EE">
        <w:trPr>
          <w:trHeight w:val="695"/>
        </w:trPr>
        <w:tc>
          <w:tcPr>
            <w:tcW w:w="777" w:type="dxa"/>
            <w:shd w:val="clear" w:color="auto" w:fill="BFBFBF" w:themeFill="background1" w:themeFillShade="BF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век</w:t>
            </w:r>
          </w:p>
        </w:tc>
        <w:tc>
          <w:tcPr>
            <w:tcW w:w="784" w:type="dxa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ми.</w:t>
            </w:r>
          </w:p>
        </w:tc>
        <w:tc>
          <w:tcPr>
            <w:tcW w:w="797" w:type="dxa"/>
            <w:shd w:val="clear" w:color="auto" w:fill="BFBFBF" w:themeFill="background1" w:themeFillShade="BF"/>
          </w:tcPr>
          <w:p w:rsidR="00F801EE" w:rsidRPr="00F801EE" w:rsidRDefault="00F801EE" w:rsidP="00AC5B42">
            <w:pPr>
              <w:pStyle w:val="a3"/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</w:pPr>
            <w:r w:rsidRPr="00F801EE">
              <w:rPr>
                <w:rFonts w:ascii="Times New Roman" w:eastAsia="Times New Roman" w:hAnsi="Times New Roman" w:cs="Times New Roman"/>
                <w:color w:val="000000" w:themeColor="text1"/>
                <w:sz w:val="40"/>
                <w:szCs w:val="40"/>
              </w:rPr>
              <w:t>вен</w:t>
            </w:r>
          </w:p>
        </w:tc>
      </w:tr>
    </w:tbl>
    <w:p w:rsidR="00F801EE" w:rsidRDefault="00F801E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 славен делами.</w:t>
      </w:r>
    </w:p>
    <w:p w:rsidR="003964DE" w:rsidRPr="00712AC1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Наше государство – Российская Федерация.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Понятие «государство», его признаки. Символы государства: флаг, гимн, герб. Глава государства. Государство Российская Федерация, его столица, флаг, гимн. История флага и герба России. Названия нашего государства в различные исторические периоды. Города России, гербы. Органы управления государством. Президент. Государственная Дума. Правительство.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64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 «Угадай, что делали</w:t>
      </w:r>
      <w:proofErr w:type="gramStart"/>
      <w:r w:rsidRPr="003964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»</w:t>
      </w:r>
      <w:proofErr w:type="gramEnd"/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64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Водящий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выходит из класса, поделив ребят на группы. Каждая группа изображает какую-то профессию.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Вам работники нужны?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что они умеют делать?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Группа показывает действие, водящий угадывает. 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Вопросы.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вы выбрали водящего?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Получилась бы игра, если б не было водящего, который управлял игрой?</w:t>
      </w:r>
    </w:p>
    <w:p w:rsidR="003964DE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52" type="#_x0000_t32" style="position:absolute;margin-left:58.95pt;margin-top:26.75pt;width:54.2pt;height:0;z-index:251673600" o:connectortype="straight">
            <v:stroke endarrow="block"/>
          </v:shape>
        </w:pict>
      </w:r>
      <w:r w:rsidR="003964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было бы, если бы каждый в группе делал то, что он хотел и не выполнял правил?                        К понятию государство, правительство, законы и т.д.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964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 «На другой планете»</w:t>
      </w:r>
    </w:p>
    <w:p w:rsidR="003964DE" w:rsidRPr="00B943A3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43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Группы.</w:t>
      </w:r>
    </w:p>
    <w:p w:rsidR="003964DE" w:rsidRPr="00B943A3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43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Название государства.</w:t>
      </w:r>
      <w:r w:rsidR="00B943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Флаг, герб.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943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Её природа.</w:t>
      </w:r>
    </w:p>
    <w:p w:rsidR="00B943A3" w:rsidRDefault="00B943A3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Кто будет им управлять. </w:t>
      </w:r>
    </w:p>
    <w:p w:rsidR="00B943A3" w:rsidRDefault="00B943A3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Всё в бортовых журналах.</w:t>
      </w:r>
    </w:p>
    <w:p w:rsidR="00B943A3" w:rsidRPr="00B943A3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53" type="#_x0000_t32" style="position:absolute;margin-left:6.35pt;margin-top:9.65pt;width:72.8pt;height:1.65pt;z-index:251674624" o:connectortype="straight">
            <v:stroke endarrow="block"/>
          </v:shape>
        </w:pict>
      </w:r>
      <w:r w:rsidR="00B943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Российские города. Где живут твои родственники. Гербы, виды… </w:t>
      </w:r>
    </w:p>
    <w:p w:rsidR="003964DE" w:rsidRDefault="003964DE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964DE" w:rsidRPr="003964DE" w:rsidRDefault="003964DE" w:rsidP="00AC5B42">
      <w:pPr>
        <w:pStyle w:val="a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C5B42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Сто народов – одна страна.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Россия как федерация, ее состав. Государственное устройство Российской Федерации. Республики, входящие в состав России, их столицы. «Большая» и «малая» родина. </w:t>
      </w:r>
      <w:r w:rsidRPr="00B943A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Соседи Нижегородской области. Россия - многонациональное государство. Народы России. Традиции и обычаи народов России, народные и религиозные праздники.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Русский язык как государственный. Статья Конвенции о правах ребенка: «В каждом ребенке должно воспитываться чувство дружбы и взаимопонимания между народами».</w:t>
      </w:r>
    </w:p>
    <w:p w:rsidR="00B943A3" w:rsidRDefault="00B943A3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943A3" w:rsidRDefault="00B943A3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B943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Игра «Луна или солнце»</w:t>
      </w:r>
    </w:p>
    <w:p w:rsidR="00B943A3" w:rsidRDefault="00B943A3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С. 59.</w:t>
      </w:r>
    </w:p>
    <w:p w:rsidR="00B943A3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 xml:space="preserve">Напиши письмо ребятам, живущим в одной из республик. Образец диалекта в письме к вам. </w:t>
      </w:r>
    </w:p>
    <w:p w:rsidR="00880388" w:rsidRPr="00E1719B" w:rsidRDefault="00880388" w:rsidP="00AC5B42">
      <w:pPr>
        <w:pStyle w:val="a3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1719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Прочти письмо.</w:t>
      </w:r>
    </w:p>
    <w:p w:rsidR="00880388" w:rsidRDefault="0088038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Приветом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соседняя </w:t>
      </w:r>
      <w:r w:rsidR="00E171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страна. </w:t>
      </w:r>
    </w:p>
    <w:p w:rsidR="00880388" w:rsidRDefault="00880388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нашем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городах живут самыми ловкими и смелыми людьми.. Мы самыми умелыми </w:t>
      </w:r>
      <w:r w:rsidR="00E171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земледельцами.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У нас самыми красивыми домами и посудой. У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наших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людям очень весёлыми праздниками и вкусной едой. Нашим  президентом приглашает вас к нам. 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письме можно использовать слова, которые находятся в карточках. Но, вот беда, перевод слов  перепутался.  Нужно сначала соединить слово и перевод.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КАЛЯМУВ                      ПРАЗДНИК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РАЛАМВЯ                       ПЕСНЯ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СТРАРАЛЬ                      ПЕТЬ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РАЛЬ                                ПРАЗДНИЧНЫЙ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КАЛЯМУВНЫЙ             ПРОПЕТЬ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ОПРАВ                             ЗАПЕЛ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Чтобы найти перевод, надо выделить 2 группы слов с общим корнем: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калямув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петь,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стараль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пропеть,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раламвя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песня;   </w:t>
      </w:r>
      <w:r w:rsidR="00986C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оправ – запел; </w:t>
      </w:r>
      <w:proofErr w:type="spellStart"/>
      <w:r w:rsidR="00986C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калямув</w:t>
      </w:r>
      <w:proofErr w:type="spellEnd"/>
      <w:r w:rsidR="00986C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праздник, </w:t>
      </w:r>
      <w:proofErr w:type="spellStart"/>
      <w:r w:rsidR="00986C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калямувный</w:t>
      </w:r>
      <w:proofErr w:type="spellEnd"/>
      <w:r w:rsidR="00986C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праздничный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986C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86C9D" w:rsidRDefault="008530F0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_x0000_s1055" type="#_x0000_t32" style="position:absolute;margin-left:-.1pt;margin-top:14.7pt;width:68.75pt;height:0;z-index:251675648" o:connectortype="straight">
            <v:stroke endarrow="block"/>
          </v:shape>
        </w:pict>
      </w:r>
      <w:r w:rsidR="00986C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Важность знания языков, русский язык. </w:t>
      </w:r>
    </w:p>
    <w:p w:rsidR="00986C9D" w:rsidRDefault="00986C9D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Уважение к культуре народов. </w:t>
      </w: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6221" w:rsidRDefault="00976221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1719B" w:rsidRDefault="00E1719B" w:rsidP="00E1719B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Трудно ли было понять смысл? Почему?</w:t>
      </w:r>
    </w:p>
    <w:p w:rsidR="00E1719B" w:rsidRDefault="00E1719B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Разные национальности, народы, языки. Свои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традиции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… но мы все дружны. </w:t>
      </w:r>
    </w:p>
    <w:p w:rsidR="00986C9D" w:rsidRPr="00880388" w:rsidRDefault="00986C9D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C5B42" w:rsidRPr="00712AC1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Законы, по которым мы живем.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Закон. Различные смыслы слова «закон». Семейные и школьные законы и правила. Законы государства. Конституция Российской Федерации - основной закон страны. Права и обязанности граждан. Представление о правовом государстве (на материале сказок).</w:t>
      </w:r>
    </w:p>
    <w:p w:rsidR="00AC5B42" w:rsidRPr="00712AC1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Моя малая Родина.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Малая родина - место, где человек родился и живет. Наш город (наше село). История малой родины. Достопримечательности и природа родного края. Известные земляки. Представление результатов проектной деятельности детей по теме «Моя малая родина».</w:t>
      </w:r>
    </w:p>
    <w:p w:rsidR="00986C9D" w:rsidRDefault="00AC5B42" w:rsidP="00986C9D">
      <w:pPr>
        <w:pStyle w:val="a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Без праздника нет народа.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Праздник и его роль в жизни народа. Праздники народные, государственные, религиозные, профессиональные, семейные. Рождество Христово как праздник народный, религиозный, государственный. Библейский рассказ «Рождество Христово». Семейные традиции празднования Рождества. Обычаи и народные забавы на Святки: </w:t>
      </w:r>
      <w:proofErr w:type="spell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ряжение</w:t>
      </w:r>
      <w:proofErr w:type="spell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колядование</w:t>
      </w:r>
      <w:proofErr w:type="spell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гадание, игры.</w:t>
      </w:r>
      <w:r w:rsidR="00986C9D" w:rsidRPr="00986C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986C9D" w:rsidRPr="00712AC1" w:rsidRDefault="00986C9D" w:rsidP="00986C9D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По родной стране.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Обобщающее занятие в форме устного журнала. </w:t>
      </w:r>
      <w:proofErr w:type="gramStart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Страницы устного журнала «По тропинкам Родины (стихи, песни, загадки, рисунки, репродукции картин о природе России, родного края); «Юному гражданину» (викторина «Знаешь ли ты государственные символы России?», подведение итогов игры «Государство»); «Клуб путешественников» (воображаемое путешествие по России); «Наши соотечественники» (рассказы о земляках); «Культура разных народов» (игры, песни, танцы, инсценировки сказок народов России);</w:t>
      </w:r>
      <w:proofErr w:type="gramEnd"/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«В мастерской народного умельца» (выставка 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изделий народных мастеров и детских поделок; изготовление поделок с народными орнаментами).</w:t>
      </w:r>
    </w:p>
    <w:p w:rsidR="00AC5B42" w:rsidRPr="00712AC1" w:rsidRDefault="00986C9D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С. 68 учебника. </w:t>
      </w:r>
    </w:p>
    <w:p w:rsidR="00AC5B42" w:rsidRPr="00712AC1" w:rsidRDefault="00AC5B42" w:rsidP="00AC5B42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2A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Новый год и Рождество. </w:t>
      </w:r>
      <w:r w:rsidRPr="00712AC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Детско-родительский праздник, посвященный Новому году и Рождеству.</w:t>
      </w:r>
    </w:p>
    <w:p w:rsidR="00F616E2" w:rsidRDefault="00F616E2" w:rsidP="00F616E2">
      <w:pPr>
        <w:pStyle w:val="a3"/>
        <w:ind w:firstLine="459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701030" w:rsidRDefault="00701030" w:rsidP="00F616E2">
      <w:pPr>
        <w:pStyle w:val="a3"/>
        <w:ind w:firstLine="459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986C9D" w:rsidRDefault="00701030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Третий блок</w:t>
      </w:r>
      <w:r w:rsidR="00F616E2" w:rsidRPr="00712AC1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F616E2" w:rsidRPr="00712A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— </w:t>
      </w:r>
      <w:r w:rsidR="00AC5B42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«Живем мы по сосед</w:t>
      </w:r>
      <w:r w:rsidR="00AC5B42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softHyphen/>
      </w:r>
      <w:r w:rsidR="00F616E2" w:rsidRPr="00712AC1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ству».</w:t>
      </w:r>
      <w:r w:rsidR="00F616E2" w:rsidRPr="00712A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="00F616E2" w:rsidRPr="00712AC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="00AC5B4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Основная идея темы </w:t>
      </w:r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добрососед</w:t>
      </w:r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ство, роль соседей в жизни человека и це</w:t>
      </w:r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лых государств. Дети знакомятся со страна</w:t>
      </w:r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 — соседями России (странами ближнего зарубежья — бывшими республиками СССР). Материал объединен в четыре бло</w:t>
      </w:r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ка соответственно географическому распо</w:t>
      </w:r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ложению стран: </w:t>
      </w:r>
      <w:proofErr w:type="gramStart"/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«Аист на крыше» (Украина, Беларусь, Молдова), «У янтарного моря» (страны Балтии — Литва, Латвия, Эстония), «В горах Кавказа» (Грузия, Азербайджан, Армения), «Многоцветные краски Востока» (Казахстан, Узбекистан, Кыргызстан, Туркменистан, Таджикистан).</w:t>
      </w:r>
      <w:proofErr w:type="gramEnd"/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узнают о культуре этих стран, о народных традициях, обычаях, праздниках. Содержательным ма</w:t>
      </w:r>
      <w:r w:rsidR="00F616E2"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териалом для изучения темы служат сказки, загадки, пословицы, песни и др. Обобщающий урок проводится в виде праздника «Фестивальные встречи».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6E8C" w:rsidRDefault="009E6E8C" w:rsidP="00EB086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9E6E8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Какой стране посвящено стихотворение?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Вишнёвый садик возле хаты, 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Жуки над вишнями гудят.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пахари домой спешат, 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с песнями идут девчата,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ждут их матери, не спят.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Тарас  Шевченко</w:t>
      </w:r>
      <w:r w:rsidR="00EB086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(Украина)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Мне смолоду любы леса – 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Таинственный шорох в зелёных хоромах, 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Косматые дебри, а в них буреломы,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Где вихри кружились и рушились громы,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Где ливнем хлестала гроза.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Якуб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Колас  </w:t>
      </w:r>
      <w:r w:rsidR="00EB086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(Белоруссия)</w:t>
      </w:r>
    </w:p>
    <w:p w:rsidR="00152948" w:rsidRDefault="00152948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Цветут долины под горой – 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 манят взор они листвой, 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Речонкой, вьющейся змеёй,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Ковром цветочным вдоль дорог.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Прозрачны гроздья винограда, 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пчёлами гудит левада.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Богдан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Хаждеу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B086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(Молдавия)</w:t>
      </w:r>
    </w:p>
    <w:p w:rsidR="009E6E8C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086B" w:rsidRDefault="00EB086B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Соотнеси ритмический рисунок с текстом и определи,  какой стране посвящено стихотворение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()</w:t>
      </w:r>
      <w:proofErr w:type="gramEnd"/>
    </w:p>
    <w:p w:rsidR="009E6E8C" w:rsidRPr="00CF6A47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1).   Украина.</w:t>
      </w:r>
      <w:r w:rsidR="00CF6A47"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2).  </w:t>
      </w:r>
      <w:r w:rsid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Белоруссия.</w:t>
      </w:r>
    </w:p>
    <w:p w:rsidR="00CF6A47" w:rsidRPr="00CF6A47" w:rsidRDefault="009E6E8C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| + | + |     </w:t>
      </w:r>
      <w:r w:rsid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</w:t>
      </w:r>
      <w:r w:rsidR="00CF6A47"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| + | + |     </w:t>
      </w:r>
      <w:r w:rsid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</w:t>
      </w:r>
    </w:p>
    <w:p w:rsidR="00CF6A47" w:rsidRPr="00CF6A47" w:rsidRDefault="00CF6A47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| + | + |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|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|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| 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|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+ |  </w:t>
      </w:r>
    </w:p>
    <w:p w:rsidR="00CF6A47" w:rsidRPr="00CF6A47" w:rsidRDefault="00CF6A47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| + | + |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|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|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|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|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|  </w:t>
      </w:r>
    </w:p>
    <w:p w:rsidR="00CF6A47" w:rsidRPr="00CF6A47" w:rsidRDefault="00CF6A47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| + | + | 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|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|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+ | 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|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+ |  </w:t>
      </w:r>
    </w:p>
    <w:p w:rsidR="00152948" w:rsidRPr="00152948" w:rsidRDefault="00CF6A47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| + | + |   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</w:t>
      </w: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| + | + |</w:t>
      </w:r>
    </w:p>
    <w:p w:rsidR="00152948" w:rsidRPr="00152948" w:rsidRDefault="00CF6A47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152948"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3).    </w:t>
      </w:r>
      <w:r w:rsid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Молдавия.</w:t>
      </w:r>
    </w:p>
    <w:p w:rsidR="00152948" w:rsidRPr="00152948" w:rsidRDefault="00152948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21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| + | + |</w:t>
      </w:r>
    </w:p>
    <w:p w:rsidR="00152948" w:rsidRPr="00152948" w:rsidRDefault="00152948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| + | + |</w:t>
      </w:r>
    </w:p>
    <w:p w:rsidR="00152948" w:rsidRPr="00152948" w:rsidRDefault="00152948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| + | + |</w:t>
      </w:r>
    </w:p>
    <w:p w:rsidR="00152948" w:rsidRPr="007021FB" w:rsidRDefault="00152948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| + | + </w:t>
      </w:r>
      <w:r w:rsidRPr="007021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|  </w:t>
      </w:r>
    </w:p>
    <w:p w:rsidR="00152948" w:rsidRPr="007021FB" w:rsidRDefault="00152948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21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| | + | | + | </w:t>
      </w:r>
    </w:p>
    <w:p w:rsidR="00CF6A47" w:rsidRPr="007021FB" w:rsidRDefault="00152948" w:rsidP="00152948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021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| | + | | + |</w:t>
      </w:r>
      <w:r w:rsidRPr="0015294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F6A47"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CF6A47" w:rsidRPr="00CF6A47" w:rsidRDefault="00CF6A47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4FB" w:rsidRPr="000F24FB" w:rsidRDefault="000F24FB" w:rsidP="000F24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F24FB">
        <w:rPr>
          <w:rFonts w:ascii="Times New Roman" w:hAnsi="Times New Roman" w:cs="Times New Roman"/>
          <w:sz w:val="28"/>
          <w:szCs w:val="28"/>
        </w:rPr>
        <w:t xml:space="preserve">Для активизации познавательной деятельности учащихся на </w:t>
      </w:r>
      <w:r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Pr="000F24FB">
        <w:rPr>
          <w:rFonts w:ascii="Times New Roman" w:hAnsi="Times New Roman" w:cs="Times New Roman"/>
          <w:sz w:val="28"/>
          <w:szCs w:val="28"/>
        </w:rPr>
        <w:t xml:space="preserve"> использовала </w:t>
      </w:r>
    </w:p>
    <w:p w:rsidR="000F24FB" w:rsidRPr="000F24FB" w:rsidRDefault="000F24FB" w:rsidP="000F24FB">
      <w:pPr>
        <w:pStyle w:val="aa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24FB">
        <w:rPr>
          <w:rFonts w:ascii="Times New Roman" w:hAnsi="Times New Roman" w:cs="Times New Roman"/>
          <w:sz w:val="28"/>
          <w:szCs w:val="28"/>
          <w:lang w:val="ru-RU"/>
        </w:rPr>
        <w:t xml:space="preserve">методы (диалог, эвристическая беседа, групповые формы работы); </w:t>
      </w:r>
    </w:p>
    <w:p w:rsidR="000F24FB" w:rsidRPr="000F24FB" w:rsidRDefault="000F24FB" w:rsidP="000F24FB">
      <w:pPr>
        <w:pStyle w:val="aa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24FB">
        <w:rPr>
          <w:rFonts w:ascii="Times New Roman" w:hAnsi="Times New Roman" w:cs="Times New Roman"/>
          <w:sz w:val="28"/>
          <w:szCs w:val="28"/>
          <w:lang w:val="ru-RU"/>
        </w:rPr>
        <w:t xml:space="preserve">приёмы (проблемно – поисковый, исследовательский); </w:t>
      </w:r>
    </w:p>
    <w:p w:rsidR="000F24FB" w:rsidRPr="000F24FB" w:rsidRDefault="000F24FB" w:rsidP="000F24FB">
      <w:pPr>
        <w:pStyle w:val="aa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24FB">
        <w:rPr>
          <w:rFonts w:ascii="Times New Roman" w:hAnsi="Times New Roman" w:cs="Times New Roman"/>
          <w:sz w:val="28"/>
          <w:szCs w:val="28"/>
          <w:lang w:val="ru-RU"/>
        </w:rPr>
        <w:t>формы организации учебной работы (самостоятельные, парные,  групповые, коллективные, индивидуальные);</w:t>
      </w:r>
    </w:p>
    <w:p w:rsidR="000F24FB" w:rsidRPr="000F24FB" w:rsidRDefault="000F24FB" w:rsidP="000F24FB">
      <w:pPr>
        <w:pStyle w:val="aa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0F24FB">
        <w:rPr>
          <w:rFonts w:ascii="Times New Roman" w:hAnsi="Times New Roman" w:cs="Times New Roman"/>
          <w:sz w:val="28"/>
          <w:szCs w:val="28"/>
          <w:lang w:val="ru-RU"/>
        </w:rPr>
        <w:t xml:space="preserve">формы учебных занятий (нестандартные формы уроков: интегрированный урок, урок – игра, урок – поиск,), </w:t>
      </w:r>
      <w:r w:rsidRPr="000F24FB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применяемые в личностно – ориентированной системе обучения. </w:t>
      </w:r>
      <w:proofErr w:type="gramEnd"/>
    </w:p>
    <w:p w:rsidR="000F24FB" w:rsidRPr="000F24FB" w:rsidRDefault="000F24FB" w:rsidP="000F24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4FB">
        <w:rPr>
          <w:rFonts w:ascii="Times New Roman" w:hAnsi="Times New Roman" w:cs="Times New Roman"/>
          <w:sz w:val="28"/>
          <w:szCs w:val="28"/>
        </w:rPr>
        <w:t xml:space="preserve">   Применяла </w:t>
      </w:r>
      <w:r w:rsidRPr="000F24FB">
        <w:rPr>
          <w:rFonts w:ascii="Times New Roman" w:hAnsi="Times New Roman" w:cs="Times New Roman"/>
          <w:i/>
          <w:sz w:val="28"/>
          <w:szCs w:val="28"/>
        </w:rPr>
        <w:t>метод дифференцированного обучения</w:t>
      </w:r>
      <w:r w:rsidRPr="000F24FB">
        <w:rPr>
          <w:rFonts w:ascii="Times New Roman" w:hAnsi="Times New Roman" w:cs="Times New Roman"/>
          <w:sz w:val="28"/>
          <w:szCs w:val="28"/>
        </w:rPr>
        <w:t xml:space="preserve">, </w:t>
      </w:r>
      <w:r w:rsidRPr="000F24FB">
        <w:rPr>
          <w:rFonts w:ascii="Times New Roman" w:hAnsi="Times New Roman" w:cs="Times New Roman"/>
          <w:i/>
          <w:sz w:val="28"/>
          <w:szCs w:val="28"/>
        </w:rPr>
        <w:t>приём самооценки</w:t>
      </w:r>
      <w:r w:rsidRPr="000F24FB">
        <w:rPr>
          <w:rFonts w:ascii="Times New Roman" w:hAnsi="Times New Roman" w:cs="Times New Roman"/>
          <w:sz w:val="28"/>
          <w:szCs w:val="28"/>
        </w:rPr>
        <w:t xml:space="preserve"> учащихся;                                                                                                          </w:t>
      </w:r>
      <w:r w:rsidRPr="000F24FB">
        <w:rPr>
          <w:rFonts w:ascii="Times New Roman" w:hAnsi="Times New Roman" w:cs="Times New Roman"/>
          <w:i/>
          <w:sz w:val="28"/>
          <w:szCs w:val="28"/>
        </w:rPr>
        <w:t>игровые и занимательные задания.</w:t>
      </w:r>
      <w:r w:rsidRPr="000F24FB">
        <w:rPr>
          <w:rFonts w:ascii="Times New Roman" w:hAnsi="Times New Roman" w:cs="Times New Roman"/>
          <w:sz w:val="28"/>
          <w:szCs w:val="28"/>
        </w:rPr>
        <w:t xml:space="preserve"> Вся эта педагогическая деятельность имела целью формирование устойчивого интереса, позитивной мотивации, адекватной самооценки в рамках курса </w:t>
      </w:r>
      <w:r>
        <w:rPr>
          <w:rFonts w:ascii="Times New Roman" w:hAnsi="Times New Roman" w:cs="Times New Roman"/>
          <w:sz w:val="28"/>
          <w:szCs w:val="28"/>
        </w:rPr>
        <w:t>по гражданскому образованию</w:t>
      </w:r>
      <w:r w:rsidRPr="000F24F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E6E8C" w:rsidRPr="000F24FB" w:rsidRDefault="00CF6A47" w:rsidP="00CF6A47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24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</w:t>
      </w:r>
    </w:p>
    <w:p w:rsidR="009E6E8C" w:rsidRPr="00CF6A47" w:rsidRDefault="00CF6A47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6A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</w:p>
    <w:p w:rsidR="000F24FB" w:rsidRPr="000F24FB" w:rsidRDefault="000F24FB" w:rsidP="000F24F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4FB">
        <w:rPr>
          <w:rFonts w:ascii="Times New Roman" w:hAnsi="Times New Roman" w:cs="Times New Roman"/>
          <w:sz w:val="28"/>
          <w:szCs w:val="28"/>
        </w:rPr>
        <w:t>Следствием работы по апробации моего опыта явились рост интереса к занятиям по гражданскому образованию, развитие индивидуальных психологических процессов учащихся (зрительное и слуховое восприятие, внимание, память, мышление), их индивидуальный интеллектуальный рост в рамках познавательной деятельности курса.</w:t>
      </w:r>
    </w:p>
    <w:p w:rsidR="009E6E8C" w:rsidRPr="00CF6A47" w:rsidRDefault="009E6E8C" w:rsidP="00F616E2">
      <w:pPr>
        <w:pStyle w:val="a3"/>
        <w:ind w:firstLine="45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16E2" w:rsidRDefault="00F616E2" w:rsidP="00F616E2">
      <w:pPr>
        <w:pStyle w:val="a3"/>
        <w:ind w:firstLine="45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6E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Pr="00712A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F616E2" w:rsidRPr="00002352" w:rsidRDefault="00F616E2">
      <w:pPr>
        <w:pStyle w:val="a3"/>
        <w:ind w:firstLine="45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616E2" w:rsidRPr="00002352" w:rsidSect="00236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A3791"/>
    <w:multiLevelType w:val="hybridMultilevel"/>
    <w:tmpl w:val="FBAC9DF8"/>
    <w:lvl w:ilvl="0" w:tplc="C8C47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002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C9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060F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03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D2B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503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43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7A4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9420D5"/>
    <w:multiLevelType w:val="hybridMultilevel"/>
    <w:tmpl w:val="664023F4"/>
    <w:lvl w:ilvl="0" w:tplc="9552C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4A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25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1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165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B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20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32B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4C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993E12"/>
    <w:multiLevelType w:val="hybridMultilevel"/>
    <w:tmpl w:val="0CCAE574"/>
    <w:lvl w:ilvl="0" w:tplc="3C948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DCF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865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FC8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EC5D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C4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64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C9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40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B45671"/>
    <w:multiLevelType w:val="hybridMultilevel"/>
    <w:tmpl w:val="F4AE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A637E"/>
    <w:multiLevelType w:val="hybridMultilevel"/>
    <w:tmpl w:val="6A84D3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73CC0"/>
    <w:multiLevelType w:val="hybridMultilevel"/>
    <w:tmpl w:val="AA8AF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AA1CD3"/>
    <w:multiLevelType w:val="hybridMultilevel"/>
    <w:tmpl w:val="1CF06FEE"/>
    <w:lvl w:ilvl="0" w:tplc="6C706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63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FE4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E4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563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05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63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E4A4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541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D2B7415"/>
    <w:multiLevelType w:val="hybridMultilevel"/>
    <w:tmpl w:val="88A81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B1348"/>
    <w:multiLevelType w:val="hybridMultilevel"/>
    <w:tmpl w:val="B01CCF9E"/>
    <w:lvl w:ilvl="0" w:tplc="7EC61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CAD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21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A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AA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6C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5E7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84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2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EE62C98"/>
    <w:multiLevelType w:val="hybridMultilevel"/>
    <w:tmpl w:val="146CE608"/>
    <w:lvl w:ilvl="0" w:tplc="7F429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688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5AA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884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FC5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2CF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EE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9A3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4B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6377FA9"/>
    <w:multiLevelType w:val="hybridMultilevel"/>
    <w:tmpl w:val="9C285032"/>
    <w:lvl w:ilvl="0" w:tplc="FA482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3A8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385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487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3E1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4C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C2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0AE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A03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F5823"/>
    <w:rsid w:val="00002352"/>
    <w:rsid w:val="000C4FE6"/>
    <w:rsid w:val="000F24FB"/>
    <w:rsid w:val="00152948"/>
    <w:rsid w:val="00236757"/>
    <w:rsid w:val="002F5823"/>
    <w:rsid w:val="00386FE1"/>
    <w:rsid w:val="003964DE"/>
    <w:rsid w:val="00417E73"/>
    <w:rsid w:val="00450922"/>
    <w:rsid w:val="0049188A"/>
    <w:rsid w:val="00501718"/>
    <w:rsid w:val="00513774"/>
    <w:rsid w:val="005614A3"/>
    <w:rsid w:val="005E3B34"/>
    <w:rsid w:val="006742A3"/>
    <w:rsid w:val="00701030"/>
    <w:rsid w:val="007021FB"/>
    <w:rsid w:val="00774811"/>
    <w:rsid w:val="007F2D1C"/>
    <w:rsid w:val="008530F0"/>
    <w:rsid w:val="00880388"/>
    <w:rsid w:val="0089452F"/>
    <w:rsid w:val="008E0593"/>
    <w:rsid w:val="00970C31"/>
    <w:rsid w:val="00976221"/>
    <w:rsid w:val="00986C9D"/>
    <w:rsid w:val="009A3CD4"/>
    <w:rsid w:val="009D18F7"/>
    <w:rsid w:val="009E6E8C"/>
    <w:rsid w:val="00A66FA8"/>
    <w:rsid w:val="00AC5B42"/>
    <w:rsid w:val="00B379F0"/>
    <w:rsid w:val="00B943A3"/>
    <w:rsid w:val="00CF6A47"/>
    <w:rsid w:val="00D33E0A"/>
    <w:rsid w:val="00E1719B"/>
    <w:rsid w:val="00E95919"/>
    <w:rsid w:val="00E96B1F"/>
    <w:rsid w:val="00EB086B"/>
    <w:rsid w:val="00EB0971"/>
    <w:rsid w:val="00F616E2"/>
    <w:rsid w:val="00F801EE"/>
    <w:rsid w:val="00F96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1" type="connector" idref="#_x0000_s1052"/>
        <o:r id="V:Rule12" type="connector" idref="#_x0000_s1045"/>
        <o:r id="V:Rule13" type="connector" idref="#_x0000_s1044"/>
        <o:r id="V:Rule14" type="connector" idref="#_x0000_s1047"/>
        <o:r id="V:Rule15" type="connector" idref="#_x0000_s1053"/>
        <o:r id="V:Rule16" type="connector" idref="#_x0000_s1055"/>
        <o:r id="V:Rule17" type="connector" idref="#_x0000_s1048"/>
        <o:r id="V:Rule18" type="connector" idref="#_x0000_s1046"/>
        <o:r id="V:Rule19" type="connector" idref="#_x0000_s1050"/>
        <o:r id="V:Rule2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582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F5823"/>
  </w:style>
  <w:style w:type="paragraph" w:styleId="a5">
    <w:name w:val="Normal (Web)"/>
    <w:basedOn w:val="a"/>
    <w:uiPriority w:val="99"/>
    <w:unhideWhenUsed/>
    <w:rsid w:val="00E95919"/>
    <w:pPr>
      <w:spacing w:after="11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9D18F7"/>
    <w:rPr>
      <w:rFonts w:cs="Times New Roman"/>
      <w:i/>
    </w:rPr>
  </w:style>
  <w:style w:type="paragraph" w:styleId="a7">
    <w:name w:val="Balloon Text"/>
    <w:basedOn w:val="a"/>
    <w:link w:val="a8"/>
    <w:uiPriority w:val="99"/>
    <w:semiHidden/>
    <w:unhideWhenUsed/>
    <w:rsid w:val="0000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35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80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F24FB"/>
    <w:pPr>
      <w:spacing w:line="252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______Microsoft_Office_PowerPoint2.sld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symbolarium.ru/index.php?title=%D0%A4%D0%B0%D0%B9%D0%BB:00-02-909-000.jpg&amp;filetimestamp=20100723134933&amp;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1CB20-A9D0-4C81-8762-1869E359D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3490</Words>
  <Characters>19893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23337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kab19</dc:creator>
  <cp:lastModifiedBy>kab19</cp:lastModifiedBy>
  <cp:revision>16</cp:revision>
  <cp:lastPrinted>2018-12-18T09:01:00Z</cp:lastPrinted>
  <dcterms:created xsi:type="dcterms:W3CDTF">2018-12-17T15:59:00Z</dcterms:created>
  <dcterms:modified xsi:type="dcterms:W3CDTF">2019-01-10T07:17:00Z</dcterms:modified>
</cp:coreProperties>
</file>