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2D" w:rsidRDefault="008247C0" w:rsidP="005F3DE2">
      <w:pPr>
        <w:pStyle w:val="10"/>
        <w:keepNext/>
        <w:keepLines/>
        <w:shd w:val="clear" w:color="auto" w:fill="auto"/>
        <w:spacing w:after="509" w:line="270" w:lineRule="exact"/>
        <w:ind w:left="400"/>
        <w:jc w:val="center"/>
      </w:pPr>
      <w:bookmarkStart w:id="0" w:name="bookmark0"/>
      <w:r>
        <w:t>ИНТЕГРИРОВАННЫЙ УРОК ЛИТЕРАТУРЫ В 5 КЛАССЕ</w:t>
      </w:r>
      <w:bookmarkEnd w:id="0"/>
    </w:p>
    <w:p w:rsidR="00CE682D" w:rsidRPr="005F3DE2" w:rsidRDefault="008247C0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5F3DE2">
        <w:rPr>
          <w:rStyle w:val="a5"/>
          <w:sz w:val="24"/>
          <w:szCs w:val="24"/>
        </w:rPr>
        <w:t xml:space="preserve">Тема: </w:t>
      </w:r>
      <w:r w:rsidRPr="005F3DE2">
        <w:rPr>
          <w:rStyle w:val="a6"/>
          <w:sz w:val="24"/>
          <w:szCs w:val="24"/>
        </w:rPr>
        <w:t>«Как справиться с бедой?»</w:t>
      </w:r>
      <w:r w:rsidRPr="005F3DE2">
        <w:rPr>
          <w:sz w:val="24"/>
          <w:szCs w:val="24"/>
        </w:rPr>
        <w:t xml:space="preserve"> (по творчеству Е.В. Честнякова).</w:t>
      </w:r>
    </w:p>
    <w:p w:rsidR="00CE682D" w:rsidRPr="005F3DE2" w:rsidRDefault="008247C0">
      <w:pPr>
        <w:pStyle w:val="20"/>
        <w:shd w:val="clear" w:color="auto" w:fill="auto"/>
        <w:ind w:left="20"/>
        <w:rPr>
          <w:sz w:val="24"/>
          <w:szCs w:val="24"/>
        </w:rPr>
      </w:pPr>
      <w:r w:rsidRPr="005F3DE2">
        <w:rPr>
          <w:sz w:val="24"/>
          <w:szCs w:val="24"/>
        </w:rPr>
        <w:t>Цели и задачи:</w:t>
      </w:r>
    </w:p>
    <w:p w:rsidR="00CE682D" w:rsidRPr="005F3DE2" w:rsidRDefault="005F3DE2" w:rsidP="005F3DE2">
      <w:pPr>
        <w:pStyle w:val="11"/>
        <w:shd w:val="clear" w:color="auto" w:fill="auto"/>
        <w:spacing w:before="0"/>
        <w:ind w:left="5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47C0" w:rsidRPr="005F3DE2">
        <w:rPr>
          <w:sz w:val="24"/>
          <w:szCs w:val="24"/>
        </w:rPr>
        <w:t>ознакомить с жанром философской сказки;</w:t>
      </w:r>
    </w:p>
    <w:p w:rsidR="00CE682D" w:rsidRPr="005F3DE2" w:rsidRDefault="005F3DE2" w:rsidP="005F3DE2">
      <w:pPr>
        <w:pStyle w:val="11"/>
        <w:shd w:val="clear" w:color="auto" w:fill="auto"/>
        <w:spacing w:before="0"/>
        <w:ind w:left="567" w:right="20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47C0" w:rsidRPr="005F3DE2">
        <w:rPr>
          <w:sz w:val="24"/>
          <w:szCs w:val="24"/>
        </w:rPr>
        <w:t>продолжать формирование умений определять литературный жанр и видеть взаимосвязь между жанром сказки и сюжетом на примере сказки «Чудесное яблоко» и картины «Щедрое яблоко» Е. Честнякова;</w:t>
      </w:r>
    </w:p>
    <w:p w:rsidR="00CE682D" w:rsidRPr="005F3DE2" w:rsidRDefault="005F3DE2" w:rsidP="005F3DE2">
      <w:pPr>
        <w:pStyle w:val="11"/>
        <w:shd w:val="clear" w:color="auto" w:fill="auto"/>
        <w:spacing w:before="0"/>
        <w:ind w:left="567" w:right="20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47C0" w:rsidRPr="005F3DE2">
        <w:rPr>
          <w:sz w:val="24"/>
          <w:szCs w:val="24"/>
        </w:rPr>
        <w:t>познакомить учащихся с личностью и творчеством художника-сказочника</w:t>
      </w:r>
      <w:r>
        <w:rPr>
          <w:sz w:val="24"/>
          <w:szCs w:val="24"/>
        </w:rPr>
        <w:t xml:space="preserve"> </w:t>
      </w:r>
      <w:r w:rsidR="008247C0" w:rsidRPr="005F3DE2">
        <w:rPr>
          <w:sz w:val="24"/>
          <w:szCs w:val="24"/>
        </w:rPr>
        <w:t>Е.Честнякова;</w:t>
      </w:r>
    </w:p>
    <w:p w:rsidR="00CE682D" w:rsidRPr="005F3DE2" w:rsidRDefault="005F3DE2" w:rsidP="005F3DE2">
      <w:pPr>
        <w:pStyle w:val="11"/>
        <w:shd w:val="clear" w:color="auto" w:fill="auto"/>
        <w:spacing w:before="0"/>
        <w:ind w:left="567" w:right="20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47C0" w:rsidRPr="005F3DE2">
        <w:rPr>
          <w:sz w:val="24"/>
          <w:szCs w:val="24"/>
        </w:rPr>
        <w:t>развивать умения сравнивать, проводить параллели между литературной сказкой и ее воплощением в живописи;</w:t>
      </w:r>
    </w:p>
    <w:p w:rsidR="005F3DE2" w:rsidRDefault="005F3DE2" w:rsidP="005F3DE2">
      <w:pPr>
        <w:pStyle w:val="11"/>
        <w:shd w:val="clear" w:color="auto" w:fill="auto"/>
        <w:spacing w:before="0"/>
        <w:ind w:left="567" w:right="20" w:hanging="1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47C0" w:rsidRPr="005F3DE2">
        <w:rPr>
          <w:sz w:val="24"/>
          <w:szCs w:val="24"/>
        </w:rPr>
        <w:t xml:space="preserve">развивать творческое мышление и коммуникативные способности учащихся; </w:t>
      </w:r>
    </w:p>
    <w:p w:rsidR="00CE682D" w:rsidRPr="005F3DE2" w:rsidRDefault="005F3DE2" w:rsidP="005F3DE2">
      <w:pPr>
        <w:pStyle w:val="11"/>
        <w:shd w:val="clear" w:color="auto" w:fill="auto"/>
        <w:spacing w:before="0"/>
        <w:ind w:left="567" w:right="20" w:hanging="1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47C0" w:rsidRPr="005F3DE2">
        <w:rPr>
          <w:sz w:val="24"/>
          <w:szCs w:val="24"/>
        </w:rPr>
        <w:t>способствовать формированию таких общечеловеческих черт характера как чувство коллективизма, доброта, щедрость, взаимовыручка и т.д., оптимистическому мировоззрению учащихся.</w:t>
      </w:r>
    </w:p>
    <w:p w:rsidR="00CE682D" w:rsidRPr="005F3DE2" w:rsidRDefault="008247C0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5F3DE2">
        <w:rPr>
          <w:rStyle w:val="a5"/>
          <w:sz w:val="24"/>
          <w:szCs w:val="24"/>
        </w:rPr>
        <w:t xml:space="preserve">Вид урока: </w:t>
      </w:r>
      <w:r w:rsidRPr="005F3DE2">
        <w:rPr>
          <w:sz w:val="24"/>
          <w:szCs w:val="24"/>
        </w:rPr>
        <w:t>комбинированный</w:t>
      </w:r>
    </w:p>
    <w:p w:rsidR="005F3DE2" w:rsidRPr="005F3DE2" w:rsidRDefault="008247C0" w:rsidP="005F3DE2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5F3DE2">
        <w:rPr>
          <w:rStyle w:val="a5"/>
          <w:sz w:val="24"/>
          <w:szCs w:val="24"/>
        </w:rPr>
        <w:t xml:space="preserve">Оборудование: </w:t>
      </w:r>
      <w:r w:rsidRPr="005F3DE2">
        <w:rPr>
          <w:sz w:val="24"/>
          <w:szCs w:val="24"/>
        </w:rPr>
        <w:t>сказка «Чудесное яблоко» и картина «Щедрое яблоко» Е. Честнякова.</w:t>
      </w:r>
    </w:p>
    <w:p w:rsidR="005F3DE2" w:rsidRPr="005F3DE2" w:rsidRDefault="005F3DE2">
      <w:pPr>
        <w:rPr>
          <w:rFonts w:ascii="Times New Roman" w:eastAsia="Times New Roman" w:hAnsi="Times New Roman" w:cs="Times New Roman"/>
        </w:rPr>
      </w:pPr>
      <w:r w:rsidRPr="005F3DE2">
        <w:br w:type="page"/>
      </w:r>
    </w:p>
    <w:p w:rsidR="00CE682D" w:rsidRPr="005F3DE2" w:rsidRDefault="008247C0" w:rsidP="005F3DE2">
      <w:pPr>
        <w:pStyle w:val="11"/>
        <w:shd w:val="clear" w:color="auto" w:fill="auto"/>
        <w:spacing w:before="0"/>
        <w:ind w:left="20"/>
        <w:jc w:val="center"/>
        <w:rPr>
          <w:b/>
          <w:sz w:val="24"/>
          <w:szCs w:val="24"/>
        </w:rPr>
      </w:pPr>
      <w:r w:rsidRPr="005F3DE2">
        <w:rPr>
          <w:b/>
          <w:sz w:val="24"/>
          <w:szCs w:val="24"/>
        </w:rPr>
        <w:lastRenderedPageBreak/>
        <w:t>ХОД УРОКА</w:t>
      </w:r>
    </w:p>
    <w:p w:rsidR="00CE682D" w:rsidRPr="005F3DE2" w:rsidRDefault="008247C0">
      <w:pPr>
        <w:pStyle w:val="11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left="60" w:righ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Знаете, ребята, нам предстоит с вами сегодня ответить на очень важные вопросы. Мы попробуем найти универсальное лекарство против бед и несчастий. А поможет нам в этом замечательные произведения искусства. Да-да, именно литература и живопись станут нашими волшебными помощниками.</w:t>
      </w:r>
    </w:p>
    <w:p w:rsidR="00CE682D" w:rsidRPr="005F3DE2" w:rsidRDefault="008247C0">
      <w:pPr>
        <w:pStyle w:val="11"/>
        <w:numPr>
          <w:ilvl w:val="0"/>
          <w:numId w:val="1"/>
        </w:numPr>
        <w:shd w:val="clear" w:color="auto" w:fill="auto"/>
        <w:tabs>
          <w:tab w:val="left" w:pos="1006"/>
        </w:tabs>
        <w:spacing w:before="0"/>
        <w:ind w:left="60" w:righ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Для того, чтобы путь был правильным нам потребуются эксперты-теоретики, которые как Василиса Премудрая помогут в том, чтобы не заблудиться и не сойти с верной дороги. Наши теоретики вооружат нас самым главным и необходимым в пути - Знанием!</w:t>
      </w:r>
    </w:p>
    <w:p w:rsidR="00CE682D" w:rsidRPr="005F3DE2" w:rsidRDefault="008247C0">
      <w:pPr>
        <w:pStyle w:val="11"/>
        <w:numPr>
          <w:ilvl w:val="0"/>
          <w:numId w:val="1"/>
        </w:numPr>
        <w:shd w:val="clear" w:color="auto" w:fill="auto"/>
        <w:tabs>
          <w:tab w:val="left" w:pos="899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Итак, господа теоретики - вам слово!</w:t>
      </w:r>
    </w:p>
    <w:p w:rsidR="00CE682D" w:rsidRPr="005F3DE2" w:rsidRDefault="008247C0">
      <w:pPr>
        <w:pStyle w:val="11"/>
        <w:numPr>
          <w:ilvl w:val="0"/>
          <w:numId w:val="1"/>
        </w:numPr>
        <w:shd w:val="clear" w:color="auto" w:fill="auto"/>
        <w:tabs>
          <w:tab w:val="left" w:pos="1010"/>
        </w:tabs>
        <w:spacing w:before="0"/>
        <w:ind w:left="60" w:righ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Поскольку вопросы мы будем обсуждать очень жизненные - то потребуется представление об очень интересной науке - философии. (Выступление «философов» и «теоретиков»).</w:t>
      </w:r>
    </w:p>
    <w:p w:rsidR="00CE682D" w:rsidRPr="005F3DE2" w:rsidRDefault="00DC7993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 помогать нам будет сказка.</w:t>
      </w:r>
      <w:r w:rsidRPr="00DC79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247C0" w:rsidRPr="005F3DE2">
        <w:rPr>
          <w:sz w:val="24"/>
          <w:szCs w:val="24"/>
        </w:rPr>
        <w:t>Чтение сказки).</w:t>
      </w:r>
    </w:p>
    <w:p w:rsidR="00CE682D" w:rsidRPr="005F3DE2" w:rsidRDefault="008247C0">
      <w:pPr>
        <w:pStyle w:val="30"/>
        <w:shd w:val="clear" w:color="auto" w:fill="auto"/>
        <w:ind w:left="60" w:firstLine="700"/>
        <w:rPr>
          <w:sz w:val="24"/>
          <w:szCs w:val="24"/>
        </w:rPr>
      </w:pPr>
      <w:r w:rsidRPr="005F3DE2">
        <w:rPr>
          <w:sz w:val="24"/>
          <w:szCs w:val="24"/>
        </w:rPr>
        <w:t>Беседа по содержанию сказки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Понравилась ли вас сказка? А вы можете определить чем?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К какой разновидности сказок относится это произведение?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Какую русскую народную сказку напоминает вам эта, чем?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Прочитайте начало, как называется этот элемент сюжета?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Что же происходит с героем, какое событие? Прочтите.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Кто помогает ему советами в лесу? Что советует тетерев? Прочтите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Послушался ли герой? Итак, он нарушает сказочный Запрет.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Почему же даже хорошая лошадь не смогла сдвинуть яблоко? Прочтите.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«Здесь дело не в том...» А в чем дело? Что советует тетерев?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Послушался ли дедушко?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Даже кого пришлось позвать подсобить?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Какой же эпизод сказки можно назвать кульминацией?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В чем отличие фольклорной «Репки» от «Чудесного яблока?</w:t>
      </w:r>
    </w:p>
    <w:p w:rsidR="00CE682D" w:rsidRPr="005F3DE2" w:rsidRDefault="008247C0">
      <w:pPr>
        <w:pStyle w:val="11"/>
        <w:numPr>
          <w:ilvl w:val="0"/>
          <w:numId w:val="1"/>
        </w:numPr>
        <w:shd w:val="clear" w:color="auto" w:fill="auto"/>
        <w:tabs>
          <w:tab w:val="left" w:pos="899"/>
        </w:tabs>
        <w:spacing w:before="0"/>
        <w:ind w:lef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Ребята, а каким вы представляли себе рассказчика?</w:t>
      </w:r>
    </w:p>
    <w:p w:rsidR="00CE682D" w:rsidRPr="005F3DE2" w:rsidRDefault="008247C0">
      <w:pPr>
        <w:pStyle w:val="11"/>
        <w:numPr>
          <w:ilvl w:val="0"/>
          <w:numId w:val="1"/>
        </w:numPr>
        <w:shd w:val="clear" w:color="auto" w:fill="auto"/>
        <w:tabs>
          <w:tab w:val="left" w:pos="982"/>
        </w:tabs>
        <w:spacing w:before="0"/>
        <w:ind w:left="60" w:righ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Ефим Васильевич Честняков - сын крестьянина из глухой костромской деревни, «страсть к рисованию» испытывал с раннего детства. Учился в Академии Художеств у Репина. Ему предрекали мировую славу, советовали ехать в Париж. Но... он вернулся в деревню и прожил там до 87 лет (1961 г.) крестьянствуя, уча детей и занимаясь творчеством.</w:t>
      </w:r>
    </w:p>
    <w:p w:rsidR="00CE682D" w:rsidRPr="005F3DE2" w:rsidRDefault="008247C0">
      <w:pPr>
        <w:pStyle w:val="11"/>
        <w:numPr>
          <w:ilvl w:val="0"/>
          <w:numId w:val="1"/>
        </w:numPr>
        <w:shd w:val="clear" w:color="auto" w:fill="auto"/>
        <w:tabs>
          <w:tab w:val="left" w:pos="910"/>
        </w:tabs>
        <w:spacing w:before="0"/>
        <w:ind w:left="60" w:right="60" w:firstLine="70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Честняков сказал однажды: «Фантазия - она реальна, когда фантазия сказку рисует - это уже действительность. Жизнь будет именно такой, какой рисует ее наша фантазия».</w:t>
      </w:r>
    </w:p>
    <w:p w:rsidR="00CE682D" w:rsidRPr="005F3DE2" w:rsidRDefault="008247C0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left="20" w:righ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lastRenderedPageBreak/>
        <w:t>Живопись и литература служили Честнякову в одинаковой степени. Выдвигая вперед то одно, то другие, Честняков писал и стихи, и пьесы, и рассказы, и философские трактаты. Но известными стали сказки. Литературные произведения Честнякова написаны живым народным языком и воспринимаются как высокий фольклор. Его сказки - не пересказы народных сюжетов, а целиком авторские: «Иванушко», «Сергиюшко», «Чудесное яблоко»; картины «Волшебная дудочка», «Щедрое яблоко» и др. (Демонстрация слайда).</w:t>
      </w:r>
    </w:p>
    <w:p w:rsidR="00CE682D" w:rsidRPr="005F3DE2" w:rsidRDefault="008247C0">
      <w:pPr>
        <w:pStyle w:val="30"/>
        <w:shd w:val="clear" w:color="auto" w:fill="auto"/>
        <w:ind w:left="20"/>
        <w:rPr>
          <w:sz w:val="24"/>
          <w:szCs w:val="24"/>
        </w:rPr>
      </w:pPr>
      <w:r w:rsidRPr="005F3DE2">
        <w:rPr>
          <w:sz w:val="24"/>
          <w:szCs w:val="24"/>
        </w:rPr>
        <w:t>Обсуждение картины.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Определите, какой эпизод литературного произведения изображен в картине?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Кто же главный герой сказки?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Определите настроение.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Такими ли вы представляли героев после прочтения сказки?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Что-то изменилось?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Какими красками написана картина?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Как вы думаете, символом чего является яблоко у Ефима Честнякова?</w:t>
      </w:r>
    </w:p>
    <w:p w:rsidR="00CE682D" w:rsidRPr="005F3DE2" w:rsidRDefault="008247C0" w:rsidP="005F3DE2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Почему у картины другое название?</w:t>
      </w:r>
    </w:p>
    <w:p w:rsidR="00CE682D" w:rsidRPr="005F3DE2" w:rsidRDefault="008247C0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Итак, ребята, мы завершаем наш путь и осталось только попробовать ответить на</w:t>
      </w:r>
    </w:p>
    <w:p w:rsidR="00CE682D" w:rsidRPr="005F3DE2" w:rsidRDefault="008247C0">
      <w:pPr>
        <w:pStyle w:val="11"/>
        <w:shd w:val="clear" w:color="auto" w:fill="auto"/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вопросы урока, а точнее жизни, а для этого я предлагаю Вам в парах составить рецепт</w:t>
      </w:r>
    </w:p>
    <w:p w:rsidR="00CE682D" w:rsidRPr="005F3DE2" w:rsidRDefault="008247C0">
      <w:pPr>
        <w:pStyle w:val="11"/>
        <w:shd w:val="clear" w:color="auto" w:fill="auto"/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«Как сладить любое дело».</w:t>
      </w:r>
    </w:p>
    <w:p w:rsidR="00CE682D" w:rsidRPr="005F3DE2" w:rsidRDefault="008247C0">
      <w:pPr>
        <w:pStyle w:val="11"/>
        <w:numPr>
          <w:ilvl w:val="0"/>
          <w:numId w:val="1"/>
        </w:numPr>
        <w:shd w:val="clear" w:color="auto" w:fill="auto"/>
        <w:tabs>
          <w:tab w:val="left" w:pos="892"/>
        </w:tabs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Ребята, вы обратили внимание, что темы урока нет на доске? А как бы вы его</w:t>
      </w:r>
    </w:p>
    <w:p w:rsidR="00CE682D" w:rsidRPr="005F3DE2" w:rsidRDefault="008247C0">
      <w:pPr>
        <w:pStyle w:val="11"/>
        <w:shd w:val="clear" w:color="auto" w:fill="auto"/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назвали?</w:t>
      </w:r>
    </w:p>
    <w:p w:rsidR="00CE682D" w:rsidRPr="005F3DE2" w:rsidRDefault="008247C0">
      <w:pPr>
        <w:pStyle w:val="20"/>
        <w:shd w:val="clear" w:color="auto" w:fill="auto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Дифференцированное домашнее задание:</w:t>
      </w:r>
    </w:p>
    <w:p w:rsidR="00CE682D" w:rsidRPr="005F3DE2" w:rsidRDefault="008247C0">
      <w:pPr>
        <w:pStyle w:val="11"/>
        <w:numPr>
          <w:ilvl w:val="0"/>
          <w:numId w:val="2"/>
        </w:numPr>
        <w:shd w:val="clear" w:color="auto" w:fill="auto"/>
        <w:tabs>
          <w:tab w:val="left" w:pos="1036"/>
        </w:tabs>
        <w:spacing w:before="0"/>
        <w:ind w:left="20" w:firstLine="680"/>
        <w:jc w:val="both"/>
        <w:rPr>
          <w:sz w:val="24"/>
          <w:szCs w:val="24"/>
        </w:rPr>
      </w:pPr>
      <w:r w:rsidRPr="005F3DE2">
        <w:rPr>
          <w:sz w:val="24"/>
          <w:szCs w:val="24"/>
        </w:rPr>
        <w:t>пересказать сказку от имени какого-либо героя</w:t>
      </w:r>
    </w:p>
    <w:p w:rsidR="005F3DE2" w:rsidRDefault="008247C0">
      <w:pPr>
        <w:pStyle w:val="11"/>
        <w:numPr>
          <w:ilvl w:val="0"/>
          <w:numId w:val="2"/>
        </w:numPr>
        <w:shd w:val="clear" w:color="auto" w:fill="auto"/>
        <w:tabs>
          <w:tab w:val="left" w:pos="1060"/>
        </w:tabs>
        <w:spacing w:before="0"/>
        <w:ind w:left="20" w:firstLine="680"/>
        <w:jc w:val="both"/>
        <w:rPr>
          <w:sz w:val="24"/>
          <w:szCs w:val="24"/>
        </w:rPr>
        <w:sectPr w:rsidR="005F3DE2" w:rsidSect="00CE682D">
          <w:type w:val="continuous"/>
          <w:pgSz w:w="11909" w:h="16834"/>
          <w:pgMar w:top="1233" w:right="1053" w:bottom="1233" w:left="1053" w:header="0" w:footer="3" w:gutter="86"/>
          <w:cols w:space="720"/>
          <w:noEndnote/>
          <w:docGrid w:linePitch="360"/>
        </w:sectPr>
      </w:pPr>
      <w:r w:rsidRPr="005F3DE2">
        <w:rPr>
          <w:sz w:val="24"/>
          <w:szCs w:val="24"/>
        </w:rPr>
        <w:t>написать творческую работу на тему «Всем миром любую беду сладишь».</w:t>
      </w:r>
    </w:p>
    <w:p w:rsidR="005F3DE2" w:rsidRPr="005F3DE2" w:rsidRDefault="005F3DE2" w:rsidP="005F3DE2">
      <w:pPr>
        <w:jc w:val="center"/>
        <w:rPr>
          <w:rFonts w:ascii="Times New Roman" w:hAnsi="Times New Roman" w:cs="Times New Roman"/>
          <w:b/>
          <w:bCs/>
        </w:rPr>
      </w:pPr>
      <w:r w:rsidRPr="005F3DE2">
        <w:rPr>
          <w:rFonts w:ascii="Times New Roman" w:hAnsi="Times New Roman" w:cs="Times New Roman"/>
          <w:b/>
          <w:bCs/>
        </w:rPr>
        <w:lastRenderedPageBreak/>
        <w:t>Е.В. Честняков</w:t>
      </w:r>
    </w:p>
    <w:p w:rsidR="005F3DE2" w:rsidRPr="005F3DE2" w:rsidRDefault="005F3DE2" w:rsidP="005F3DE2">
      <w:pPr>
        <w:jc w:val="center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  <w:b/>
          <w:bCs/>
        </w:rPr>
        <w:t>1874 – 1961 гг.</w:t>
      </w:r>
    </w:p>
    <w:p w:rsidR="005F3DE2" w:rsidRPr="005F3DE2" w:rsidRDefault="005F3DE2" w:rsidP="005F3DE2">
      <w:pPr>
        <w:jc w:val="center"/>
        <w:rPr>
          <w:rFonts w:ascii="Times New Roman" w:hAnsi="Times New Roman" w:cs="Times New Roman"/>
        </w:rPr>
      </w:pPr>
    </w:p>
    <w:p w:rsidR="005F3DE2" w:rsidRPr="005F3DE2" w:rsidRDefault="005F3DE2" w:rsidP="005F3DE2">
      <w:pPr>
        <w:jc w:val="center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  <w:b/>
          <w:bCs/>
        </w:rPr>
        <w:t>ЧУДЕСНОЕ ЯБЛОКО</w:t>
      </w:r>
      <w:r w:rsidRPr="005F3DE2">
        <w:rPr>
          <w:rStyle w:val="a9"/>
          <w:rFonts w:ascii="Times New Roman" w:hAnsi="Times New Roman" w:cs="Times New Roman"/>
          <w:b/>
          <w:bCs/>
        </w:rPr>
        <w:footnoteReference w:id="2"/>
      </w:r>
    </w:p>
    <w:p w:rsidR="005F3DE2" w:rsidRPr="005F3DE2" w:rsidRDefault="005F3DE2" w:rsidP="005F3DE2">
      <w:pPr>
        <w:jc w:val="center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  <w:b/>
          <w:bCs/>
          <w:i/>
          <w:iCs/>
        </w:rPr>
        <w:t>Сказка</w:t>
      </w:r>
      <w:r w:rsidRPr="005F3DE2">
        <w:rPr>
          <w:rFonts w:ascii="Times New Roman" w:hAnsi="Times New Roman" w:cs="Times New Roman"/>
        </w:rPr>
        <w:t xml:space="preserve"> </w:t>
      </w:r>
    </w:p>
    <w:p w:rsidR="005F3DE2" w:rsidRPr="005F3DE2" w:rsidRDefault="005F3DE2" w:rsidP="005F3DE2">
      <w:pPr>
        <w:jc w:val="center"/>
        <w:rPr>
          <w:rFonts w:ascii="Times New Roman" w:hAnsi="Times New Roman" w:cs="Times New Roman"/>
        </w:rPr>
      </w:pP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Жили-были дедушко да бабушка, мужик да баба, и у них много ребят — парнеков и девонек.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Пошел дедушко в лес дрова рубить и видит: стоит старая-старая яблоня, а на ней большущее яблоко.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«Мне не унести», — подумал дедушко. Яблоко росло не совсем высоко, — дедку по плечи, — а сучок, на котором оно выросло, был очень толст. Упирается дедушко обеими руками в яблоко, хочет покачнуть, и плечами старается приподнять хоть немножко: нет, тяжело… «Ха-ха!» — ровно что в лесу засмеялось.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Мне не унести, — говорит сам себе дедушко: лучше и не отшибать: пожалуй, на земле и мыши огложут или другие какие зверьки. Домой пойду, запрягу лошадь да приеду сюда за яблоком. А созрело хорошо, — гляди, какое румяное, особливо с полуденной стороны.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И ходит кругом, любуется, осматривает.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«Ха-ха-ха!» — опять захохотало в лесу.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Да что это? Ровно кто засмеялся, и давеча послышалось мне, — говорит дедушко. Глядит: стоит старая дупластая осина, а в дупле сидит птица сова, и глаза круглые светятся.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Не ты ли это подшучиваешь? — спрашивает старичок. «Ха-ха!» — засмеялась сова. А тетерев на березе: «Кво-кво, не унести тебе яблока».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Я на лошади приеду, — говорит дедушко.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И на лошади не увезти, — говорит тетерев.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А дедушко: — На вот, али на паре приезжать мне?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Хоть на тройке, на четверке; сколь хочешь запрягай лошадей — не увезти тебе яблока… кво-кво…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Али уж такое тяжелое?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А так… кво-кво… впрягайтесь сами все, до-выгреба, сколь вас найдется в избе.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«Ха-ха!» — засмеялась сова.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Дедушко не поверил, ушел домой, запряг лошадь, никому не сказал и домашним — разбрякают-де все раньше времени, соберется народ. Приехал и подъезжает близко под яблоню, чтобы яблоко упало прямо в ондрец</w:t>
      </w:r>
      <w:r w:rsidRPr="005F3DE2">
        <w:rPr>
          <w:rStyle w:val="a9"/>
          <w:rFonts w:ascii="Times New Roman" w:hAnsi="Times New Roman" w:cs="Times New Roman"/>
        </w:rPr>
        <w:footnoteReference w:id="3"/>
      </w:r>
      <w:r w:rsidRPr="005F3DE2">
        <w:rPr>
          <w:rFonts w:ascii="Times New Roman" w:hAnsi="Times New Roman" w:cs="Times New Roman"/>
        </w:rPr>
        <w:t>. Привязал лошадь, взял ядреную дубину отшибать яблоко и ходит, любуется, со всех сторон рассматривает: уж больно румяно да красиво, жаль потревожить… И захотелось дедушку потрогать его рукой. И только прикоснулся лишь пальцем, — яблоко упало прямо в ондрец. «Созрело, видно, свалилось чуть не само», — думает дедушко. Отвязал лошадь и нукает: не трогает. Сам подсобляет, и лошадь старается — ни с места ондрец.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«Ха-ха-ха!» — засмеялось в дупле.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Я тебе говорил, — квохчет тетерев.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 xml:space="preserve">— В самом деле, на лошади не увезти, — сказал себе дедушко, — лошадь не </w:t>
      </w:r>
      <w:r w:rsidRPr="005F3DE2">
        <w:rPr>
          <w:rFonts w:ascii="Times New Roman" w:hAnsi="Times New Roman" w:cs="Times New Roman"/>
        </w:rPr>
        <w:lastRenderedPageBreak/>
        <w:t>плохая, ест сено хорошее, ставь тут хошь колоколо — увезла бы не хуже пары… здесь не в том.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Закрыл яблоко ветками на ондреце, чтобы не так приметно было, ежели бы кому случилось мимо идти, выпряг лошадь, сел верхом и поехал без ондреца домой. Приехал и говорит старухе, да сыну с женой: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Пойдемте со мной в лес, нашел диковинку, сами увидите.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Пришли и не могут тронуть, как ни стараются. «Ха-ха-ха!» — засмеялось в дупле…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Я говорил: все-де до-выгреба, — квохчет тетерев.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Мы и то все пришли, дома только ребята остались.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Нужно и их… кво-кво…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И пошла баба в деревню, привела всех ребят — парнеков и девонек. И только нянька с самым маленьким дома осталась… Все запряглись и стараются… Но ондрец не идет.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«Ха-ха!» — сова засмеялась. А тетерев квохчет: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Кто дома остался?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Да маленький с нянькой там.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Нужно и их.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Ушли за теми. И нянька пришла в лес, на руках держит маленького. Сама наваливается на ондрец и свободной рукой помогает везти, и маленький ручонками прикасается. Все подсобляют — и поехал ондрец…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«Ха-ха-ха!», — засмеялось в дупле… А тетерев на березе: «Кво-кво…»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Привезли домой яблоко, и вся деревня сбежалась, глядит: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Кто вам дал? — спрашивают.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— Бог дал, — отвечает дедушко.</w:t>
      </w:r>
    </w:p>
    <w:p w:rsidR="005F3DE2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Почали. Стали пробовать: сладкое, душистое, рассыпчатое.</w:t>
      </w:r>
    </w:p>
    <w:p w:rsidR="00CE682D" w:rsidRPr="005F3DE2" w:rsidRDefault="005F3DE2" w:rsidP="005F3D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DE2">
        <w:rPr>
          <w:rFonts w:ascii="Times New Roman" w:hAnsi="Times New Roman" w:cs="Times New Roman"/>
        </w:rPr>
        <w:t>«И мне, просят, и мне!» Дедушко дает всем. Вся деревня наелась, похваливаеют: такого-де дива не слыхивали. И ели дедушко и бабушка, мужик и баба и ихние ребята — парнеки и девоньки… Кушали сырым, и печеным, и в киселе, и перемерзлым, когда пришли холода. Соседям всем завсегда давали, особенно кто захворает. И хватило им яблока на всю осень и зиму до самого Христова дня.</w:t>
      </w:r>
    </w:p>
    <w:sectPr w:rsidR="00CE682D" w:rsidRPr="005F3DE2" w:rsidSect="0012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F6" w:rsidRDefault="00785EF6" w:rsidP="00CE682D">
      <w:r>
        <w:separator/>
      </w:r>
    </w:p>
  </w:endnote>
  <w:endnote w:type="continuationSeparator" w:id="1">
    <w:p w:rsidR="00785EF6" w:rsidRDefault="00785EF6" w:rsidP="00CE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F6" w:rsidRDefault="00785EF6"/>
  </w:footnote>
  <w:footnote w:type="continuationSeparator" w:id="1">
    <w:p w:rsidR="00785EF6" w:rsidRDefault="00785EF6"/>
  </w:footnote>
  <w:footnote w:id="2">
    <w:p w:rsidR="005F3DE2" w:rsidRPr="00FC0DB1" w:rsidRDefault="005F3DE2" w:rsidP="005F3DE2">
      <w:pPr>
        <w:pStyle w:val="a7"/>
        <w:rPr>
          <w:sz w:val="24"/>
          <w:szCs w:val="24"/>
        </w:rPr>
      </w:pPr>
      <w:r w:rsidRPr="00FC0DB1">
        <w:rPr>
          <w:rStyle w:val="a9"/>
          <w:sz w:val="24"/>
          <w:szCs w:val="24"/>
        </w:rPr>
        <w:footnoteRef/>
      </w:r>
      <w:r w:rsidRPr="00FC0DB1">
        <w:rPr>
          <w:sz w:val="24"/>
          <w:szCs w:val="24"/>
        </w:rPr>
        <w:t xml:space="preserve"> Во всех трех сказках сохранен говор крестьян Костромской губ., уроженцем которой они созданы</w:t>
      </w:r>
    </w:p>
  </w:footnote>
  <w:footnote w:id="3">
    <w:p w:rsidR="005F3DE2" w:rsidRDefault="005F3DE2" w:rsidP="005F3DE2">
      <w:pPr>
        <w:pStyle w:val="a7"/>
      </w:pPr>
      <w:r>
        <w:rPr>
          <w:rStyle w:val="a9"/>
        </w:rPr>
        <w:footnoteRef/>
      </w:r>
      <w:r>
        <w:t xml:space="preserve"> Так называют телегу в Костромской губ. </w:t>
      </w:r>
      <w:r w:rsidRPr="00FC0DB1">
        <w:rPr>
          <w:i/>
        </w:rPr>
        <w:t>(Примеч. автора.)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D25"/>
    <w:multiLevelType w:val="multilevel"/>
    <w:tmpl w:val="61486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46A6A"/>
    <w:multiLevelType w:val="multilevel"/>
    <w:tmpl w:val="B6D0B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682D"/>
    <w:rsid w:val="001224CC"/>
    <w:rsid w:val="005F3DE2"/>
    <w:rsid w:val="00785EF6"/>
    <w:rsid w:val="008247C0"/>
    <w:rsid w:val="00CE682D"/>
    <w:rsid w:val="00DC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8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82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E6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CE6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CE682D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;Курсив"/>
    <w:basedOn w:val="a4"/>
    <w:rsid w:val="00CE682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CE6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E6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CE682D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CE682D"/>
    <w:pPr>
      <w:shd w:val="clear" w:color="auto" w:fill="FFFFFF"/>
      <w:spacing w:before="720" w:line="41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CE682D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E682D"/>
    <w:pPr>
      <w:shd w:val="clear" w:color="auto" w:fill="FFFFFF"/>
      <w:spacing w:line="413" w:lineRule="exact"/>
      <w:ind w:firstLine="6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footnote text"/>
    <w:basedOn w:val="a"/>
    <w:link w:val="a8"/>
    <w:rsid w:val="005F3DE2"/>
    <w:pPr>
      <w:widowControl/>
    </w:pPr>
    <w:rPr>
      <w:rFonts w:ascii="Times New Roman" w:eastAsia="Times New Roman" w:hAnsi="Times New Roman" w:cs="Times New Roman"/>
      <w:color w:val="auto"/>
      <w:sz w:val="20"/>
      <w:szCs w:val="20"/>
      <w:vertAlign w:val="superscript"/>
    </w:rPr>
  </w:style>
  <w:style w:type="character" w:customStyle="1" w:styleId="a8">
    <w:name w:val="Текст сноски Знак"/>
    <w:basedOn w:val="a0"/>
    <w:link w:val="a7"/>
    <w:rsid w:val="005F3DE2"/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styleId="a9">
    <w:name w:val="footnote reference"/>
    <w:basedOn w:val="a0"/>
    <w:rsid w:val="005F3D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1214</Words>
  <Characters>6922</Characters>
  <Application>Microsoft Office Word</Application>
  <DocSecurity>0</DocSecurity>
  <Lines>57</Lines>
  <Paragraphs>16</Paragraphs>
  <ScaleCrop>false</ScaleCrop>
  <Company>ks19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2</cp:revision>
  <dcterms:created xsi:type="dcterms:W3CDTF">2012-11-30T08:13:00Z</dcterms:created>
  <dcterms:modified xsi:type="dcterms:W3CDTF">2012-12-09T18:45:00Z</dcterms:modified>
</cp:coreProperties>
</file>